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331" w:rsidRPr="009B61C5" w:rsidRDefault="00551331" w:rsidP="00551331">
      <w:pPr>
        <w:tabs>
          <w:tab w:val="left" w:pos="9810"/>
          <w:tab w:val="left" w:pos="10335"/>
        </w:tabs>
        <w:jc w:val="right"/>
        <w:rPr>
          <w:sz w:val="25"/>
          <w:szCs w:val="25"/>
        </w:rPr>
      </w:pPr>
      <w:r w:rsidRPr="009B61C5">
        <w:rPr>
          <w:color w:val="FF0000"/>
          <w:sz w:val="25"/>
          <w:szCs w:val="25"/>
        </w:rPr>
        <w:t xml:space="preserve">     </w:t>
      </w:r>
      <w:r w:rsidRPr="004C28FD">
        <w:rPr>
          <w:sz w:val="25"/>
          <w:szCs w:val="25"/>
        </w:rPr>
        <w:t>Приложение 13</w:t>
      </w:r>
    </w:p>
    <w:p w:rsidR="00551331" w:rsidRPr="009B61C5" w:rsidRDefault="00551331" w:rsidP="00551331">
      <w:pPr>
        <w:tabs>
          <w:tab w:val="left" w:pos="5055"/>
        </w:tabs>
        <w:jc w:val="right"/>
        <w:rPr>
          <w:sz w:val="25"/>
          <w:szCs w:val="25"/>
        </w:rPr>
      </w:pPr>
      <w:r w:rsidRPr="009B61C5">
        <w:rPr>
          <w:sz w:val="25"/>
          <w:szCs w:val="25"/>
        </w:rPr>
        <w:t xml:space="preserve">                                                                          к решению Думы Тайшетского района "О внесении </w:t>
      </w:r>
    </w:p>
    <w:p w:rsidR="00551331" w:rsidRPr="009B61C5" w:rsidRDefault="00551331" w:rsidP="00551331">
      <w:pPr>
        <w:tabs>
          <w:tab w:val="left" w:pos="5055"/>
        </w:tabs>
        <w:jc w:val="right"/>
        <w:rPr>
          <w:sz w:val="25"/>
          <w:szCs w:val="25"/>
        </w:rPr>
      </w:pPr>
      <w:r w:rsidRPr="009B61C5">
        <w:rPr>
          <w:sz w:val="25"/>
          <w:szCs w:val="25"/>
        </w:rPr>
        <w:t xml:space="preserve">                                                                             изменений в решение Думы Тайшетского района                              </w:t>
      </w:r>
    </w:p>
    <w:p w:rsidR="00551331" w:rsidRPr="009B61C5" w:rsidRDefault="00551331" w:rsidP="00551331">
      <w:pPr>
        <w:tabs>
          <w:tab w:val="left" w:pos="5055"/>
        </w:tabs>
        <w:jc w:val="right"/>
        <w:rPr>
          <w:color w:val="FF0000"/>
          <w:sz w:val="25"/>
          <w:szCs w:val="25"/>
        </w:rPr>
      </w:pPr>
      <w:r w:rsidRPr="009B61C5">
        <w:rPr>
          <w:sz w:val="25"/>
          <w:szCs w:val="25"/>
        </w:rPr>
        <w:t xml:space="preserve">  от </w:t>
      </w:r>
      <w:r>
        <w:rPr>
          <w:color w:val="000000"/>
          <w:sz w:val="25"/>
          <w:szCs w:val="25"/>
        </w:rPr>
        <w:t>18 декабря 2024 года № 394</w:t>
      </w:r>
      <w:r w:rsidRPr="009B61C5">
        <w:rPr>
          <w:color w:val="FF0000"/>
          <w:sz w:val="25"/>
          <w:szCs w:val="25"/>
        </w:rPr>
        <w:t xml:space="preserve">    </w:t>
      </w:r>
    </w:p>
    <w:p w:rsidR="00551331" w:rsidRPr="009B61C5" w:rsidRDefault="00551331" w:rsidP="00551331">
      <w:pPr>
        <w:tabs>
          <w:tab w:val="left" w:pos="5055"/>
        </w:tabs>
        <w:ind w:left="5055"/>
        <w:jc w:val="right"/>
        <w:rPr>
          <w:sz w:val="25"/>
          <w:szCs w:val="25"/>
        </w:rPr>
      </w:pPr>
      <w:r w:rsidRPr="009B61C5">
        <w:rPr>
          <w:sz w:val="25"/>
          <w:szCs w:val="25"/>
        </w:rPr>
        <w:t>"О бюджете муниципального образо</w:t>
      </w:r>
      <w:r>
        <w:rPr>
          <w:sz w:val="25"/>
          <w:szCs w:val="25"/>
        </w:rPr>
        <w:t>вания "Тайшетский район" на 2025</w:t>
      </w:r>
      <w:r w:rsidRPr="009B61C5">
        <w:rPr>
          <w:sz w:val="25"/>
          <w:szCs w:val="25"/>
        </w:rPr>
        <w:t xml:space="preserve"> год </w:t>
      </w:r>
      <w:r>
        <w:rPr>
          <w:sz w:val="25"/>
          <w:szCs w:val="25"/>
        </w:rPr>
        <w:t>и на плановый период 2026 и 2027</w:t>
      </w:r>
      <w:r w:rsidRPr="009B61C5">
        <w:rPr>
          <w:sz w:val="25"/>
          <w:szCs w:val="25"/>
        </w:rPr>
        <w:t xml:space="preserve"> годов"                                </w:t>
      </w:r>
    </w:p>
    <w:p w:rsidR="00551331" w:rsidRPr="009B61C5" w:rsidRDefault="00551331" w:rsidP="00551331">
      <w:pPr>
        <w:tabs>
          <w:tab w:val="left" w:pos="5055"/>
        </w:tabs>
        <w:ind w:left="5055"/>
        <w:jc w:val="right"/>
        <w:rPr>
          <w:sz w:val="25"/>
          <w:szCs w:val="25"/>
        </w:rPr>
      </w:pPr>
      <w:r w:rsidRPr="009B61C5">
        <w:rPr>
          <w:sz w:val="25"/>
          <w:szCs w:val="25"/>
        </w:rPr>
        <w:t xml:space="preserve"> </w:t>
      </w:r>
      <w:r w:rsidR="007838F9">
        <w:rPr>
          <w:rFonts w:eastAsia="Calibri"/>
        </w:rPr>
        <w:t>от 27 июня 2025 года № 428</w:t>
      </w:r>
      <w:bookmarkStart w:id="0" w:name="_GoBack"/>
      <w:bookmarkEnd w:id="0"/>
    </w:p>
    <w:p w:rsidR="007A1ED1" w:rsidRPr="009E7BAD" w:rsidRDefault="007A1ED1" w:rsidP="00551331">
      <w:pPr>
        <w:tabs>
          <w:tab w:val="left" w:pos="8700"/>
        </w:tabs>
        <w:suppressAutoHyphens/>
      </w:pPr>
    </w:p>
    <w:p w:rsidR="007A1ED1" w:rsidRPr="00C42685" w:rsidRDefault="00D16DDC" w:rsidP="00827844">
      <w:pPr>
        <w:tabs>
          <w:tab w:val="left" w:pos="5055"/>
        </w:tabs>
        <w:spacing w:line="250" w:lineRule="auto"/>
        <w:ind w:left="5055"/>
        <w:jc w:val="right"/>
      </w:pPr>
      <w:r w:rsidRPr="00C42685">
        <w:t xml:space="preserve">Приложение </w:t>
      </w:r>
      <w:r w:rsidR="009465B2" w:rsidRPr="00C42685">
        <w:t>17</w:t>
      </w:r>
    </w:p>
    <w:p w:rsidR="007A1ED1" w:rsidRPr="00C42685" w:rsidRDefault="007A1ED1" w:rsidP="00827844">
      <w:pPr>
        <w:tabs>
          <w:tab w:val="left" w:pos="5055"/>
        </w:tabs>
        <w:spacing w:line="250" w:lineRule="auto"/>
        <w:ind w:left="5055"/>
        <w:jc w:val="right"/>
      </w:pPr>
      <w:r w:rsidRPr="00C42685">
        <w:t xml:space="preserve"> к решению Думы Тайшетского района</w:t>
      </w:r>
    </w:p>
    <w:p w:rsidR="007A1ED1" w:rsidRPr="00C42685" w:rsidRDefault="007A1ED1" w:rsidP="00827844">
      <w:pPr>
        <w:tabs>
          <w:tab w:val="left" w:pos="5055"/>
        </w:tabs>
        <w:spacing w:line="250" w:lineRule="auto"/>
        <w:ind w:left="5055"/>
        <w:jc w:val="right"/>
      </w:pPr>
      <w:r w:rsidRPr="00C42685">
        <w:t xml:space="preserve"> "О бюджете муниципального образования "Тайшетский район" на 20</w:t>
      </w:r>
      <w:r w:rsidR="00D16DDC" w:rsidRPr="00C42685">
        <w:t>2</w:t>
      </w:r>
      <w:r w:rsidR="000222B7" w:rsidRPr="00C42685">
        <w:t>5</w:t>
      </w:r>
      <w:r w:rsidR="00D16DDC" w:rsidRPr="00C42685">
        <w:t xml:space="preserve"> год и на плановый период </w:t>
      </w:r>
      <w:r w:rsidRPr="00C42685">
        <w:t>20</w:t>
      </w:r>
      <w:r w:rsidR="00C17CB5" w:rsidRPr="00C42685">
        <w:t>2</w:t>
      </w:r>
      <w:r w:rsidR="000222B7" w:rsidRPr="00C42685">
        <w:t>6</w:t>
      </w:r>
      <w:r w:rsidRPr="00C42685">
        <w:t xml:space="preserve"> и 20</w:t>
      </w:r>
      <w:r w:rsidR="001622DF" w:rsidRPr="00C42685">
        <w:t>2</w:t>
      </w:r>
      <w:r w:rsidR="000222B7" w:rsidRPr="00C42685">
        <w:t>7</w:t>
      </w:r>
      <w:r w:rsidR="00EA26B9" w:rsidRPr="00C42685">
        <w:t xml:space="preserve"> годов</w:t>
      </w:r>
      <w:r w:rsidRPr="00C42685">
        <w:t xml:space="preserve">"                                </w:t>
      </w:r>
    </w:p>
    <w:p w:rsidR="007A1ED1" w:rsidRPr="00C42685" w:rsidRDefault="00D16DDC" w:rsidP="00827844">
      <w:pPr>
        <w:tabs>
          <w:tab w:val="left" w:pos="5055"/>
        </w:tabs>
        <w:spacing w:line="250" w:lineRule="auto"/>
        <w:ind w:left="5055"/>
        <w:jc w:val="right"/>
      </w:pPr>
      <w:r w:rsidRPr="00C42685">
        <w:t>о</w:t>
      </w:r>
      <w:r w:rsidR="008F478B" w:rsidRPr="00C42685">
        <w:t>т</w:t>
      </w:r>
      <w:r w:rsidR="00A80CFC" w:rsidRPr="00C42685">
        <w:t xml:space="preserve"> </w:t>
      </w:r>
      <w:r w:rsidR="00551331">
        <w:t>18 декабря 2024 года № 394</w:t>
      </w:r>
    </w:p>
    <w:p w:rsidR="004A7128" w:rsidRPr="00C42685" w:rsidRDefault="004A7128" w:rsidP="00827844">
      <w:pPr>
        <w:pStyle w:val="ConsPlusTitle"/>
        <w:widowControl/>
        <w:spacing w:line="250" w:lineRule="auto"/>
        <w:outlineLvl w:val="0"/>
        <w:rPr>
          <w:b w:val="0"/>
        </w:rPr>
      </w:pPr>
    </w:p>
    <w:p w:rsidR="009264E6" w:rsidRPr="00C42685" w:rsidRDefault="009264E6" w:rsidP="00827844">
      <w:pPr>
        <w:pStyle w:val="ConsPlusTitle"/>
        <w:widowControl/>
        <w:spacing w:line="250" w:lineRule="auto"/>
        <w:outlineLvl w:val="0"/>
        <w:rPr>
          <w:b w:val="0"/>
        </w:rPr>
      </w:pPr>
    </w:p>
    <w:p w:rsidR="004A7128" w:rsidRPr="00C42685" w:rsidRDefault="00C23A4B" w:rsidP="00827844">
      <w:pPr>
        <w:pStyle w:val="ConsPlusTitle"/>
        <w:widowControl/>
        <w:spacing w:line="250" w:lineRule="auto"/>
        <w:jc w:val="center"/>
        <w:outlineLvl w:val="0"/>
      </w:pPr>
      <w:r w:rsidRPr="00C42685">
        <w:t>Порядок</w:t>
      </w:r>
    </w:p>
    <w:p w:rsidR="0026060A" w:rsidRPr="00C42685" w:rsidRDefault="00DA3E6A" w:rsidP="00861F42">
      <w:pPr>
        <w:pStyle w:val="ConsPlusTitle"/>
        <w:spacing w:line="250" w:lineRule="auto"/>
        <w:jc w:val="center"/>
        <w:outlineLvl w:val="0"/>
      </w:pPr>
      <w:r w:rsidRPr="00C42685">
        <w:t>п</w:t>
      </w:r>
      <w:r w:rsidR="00C23A4B" w:rsidRPr="00C42685">
        <w:t>редоставления</w:t>
      </w:r>
      <w:r w:rsidRPr="00C42685">
        <w:t xml:space="preserve"> </w:t>
      </w:r>
      <w:r w:rsidR="00294917" w:rsidRPr="00C42685">
        <w:t xml:space="preserve">иных межбюджетных трансфертов </w:t>
      </w:r>
      <w:r w:rsidR="000E7923" w:rsidRPr="00C42685">
        <w:t xml:space="preserve">в форме дотаций на поддержку мер по обеспечению сбалансированности бюджетов поселений </w:t>
      </w:r>
      <w:r w:rsidR="00326FF9" w:rsidRPr="00C42685">
        <w:t xml:space="preserve">из бюджета муниципального образования "Тайшетский район" </w:t>
      </w:r>
      <w:r w:rsidR="00861F42" w:rsidRPr="00C42685">
        <w:t>бюджетам поселений Тайшетского района</w:t>
      </w:r>
    </w:p>
    <w:p w:rsidR="004A7128" w:rsidRPr="00C42685" w:rsidRDefault="009D2683" w:rsidP="00861F42">
      <w:pPr>
        <w:pStyle w:val="ConsPlusTitle"/>
        <w:spacing w:line="250" w:lineRule="auto"/>
        <w:jc w:val="center"/>
        <w:outlineLvl w:val="0"/>
      </w:pPr>
      <w:r w:rsidRPr="00C42685">
        <w:t xml:space="preserve"> на 20</w:t>
      </w:r>
      <w:r w:rsidR="00482B79" w:rsidRPr="00C42685">
        <w:t>2</w:t>
      </w:r>
      <w:r w:rsidR="000222B7" w:rsidRPr="00C42685">
        <w:t>5</w:t>
      </w:r>
      <w:r w:rsidRPr="00C42685">
        <w:t xml:space="preserve"> год и на плановый период 20</w:t>
      </w:r>
      <w:r w:rsidR="007F7C4E" w:rsidRPr="00C42685">
        <w:t>2</w:t>
      </w:r>
      <w:r w:rsidR="000222B7" w:rsidRPr="00C42685">
        <w:t>6</w:t>
      </w:r>
      <w:r w:rsidR="003D7093" w:rsidRPr="00C42685">
        <w:t xml:space="preserve"> </w:t>
      </w:r>
      <w:r w:rsidRPr="00C42685">
        <w:t>и 20</w:t>
      </w:r>
      <w:r w:rsidR="0085064B" w:rsidRPr="00C42685">
        <w:t>2</w:t>
      </w:r>
      <w:r w:rsidR="000222B7" w:rsidRPr="00C42685">
        <w:t>7</w:t>
      </w:r>
      <w:r w:rsidRPr="00C42685">
        <w:t xml:space="preserve"> годов</w:t>
      </w:r>
    </w:p>
    <w:p w:rsidR="00960CB4" w:rsidRPr="00C42685" w:rsidRDefault="00960CB4" w:rsidP="00827844">
      <w:pPr>
        <w:pStyle w:val="ConsPlusTitle"/>
        <w:widowControl/>
        <w:spacing w:line="250" w:lineRule="auto"/>
        <w:jc w:val="center"/>
        <w:outlineLvl w:val="0"/>
        <w:rPr>
          <w:b w:val="0"/>
        </w:rPr>
      </w:pPr>
    </w:p>
    <w:p w:rsidR="00D222B9" w:rsidRPr="009B1017" w:rsidRDefault="00CC6350" w:rsidP="00D222B9">
      <w:pPr>
        <w:autoSpaceDE w:val="0"/>
        <w:autoSpaceDN w:val="0"/>
        <w:adjustRightInd w:val="0"/>
        <w:spacing w:line="250" w:lineRule="auto"/>
        <w:ind w:firstLine="709"/>
        <w:jc w:val="both"/>
        <w:outlineLvl w:val="0"/>
      </w:pPr>
      <w:r>
        <w:t>1</w:t>
      </w:r>
      <w:r w:rsidR="00A71C39" w:rsidRPr="00C42685">
        <w:t xml:space="preserve">. </w:t>
      </w:r>
      <w:r w:rsidR="00D222B9" w:rsidRPr="009B1017">
        <w:t>Предоставление иных межбюджетных трансфертов в форме дотаций на поддержку мер по обеспечению сбалансированности бюджетов поселений Тайшетского района (далее – иные межбюджетные трансферты</w:t>
      </w:r>
      <w:r w:rsidR="00E0745A">
        <w:t xml:space="preserve"> на сбалансированность</w:t>
      </w:r>
      <w:r w:rsidR="00D222B9" w:rsidRPr="009B1017">
        <w:t>) осуществляется Финансовым управлением администрации Тайшетского района.</w:t>
      </w:r>
    </w:p>
    <w:p w:rsidR="001101B5" w:rsidRPr="00C42685" w:rsidRDefault="00CC6350" w:rsidP="00D222B9">
      <w:pPr>
        <w:autoSpaceDE w:val="0"/>
        <w:autoSpaceDN w:val="0"/>
        <w:adjustRightInd w:val="0"/>
        <w:spacing w:line="250" w:lineRule="auto"/>
        <w:ind w:firstLine="709"/>
        <w:jc w:val="both"/>
        <w:outlineLvl w:val="0"/>
      </w:pPr>
      <w:r>
        <w:t>2</w:t>
      </w:r>
      <w:r w:rsidR="001101B5" w:rsidRPr="00C42685">
        <w:t xml:space="preserve">. </w:t>
      </w:r>
      <w:r w:rsidR="005176BA" w:rsidRPr="00C42685">
        <w:t>Иные межбюджетные трансферты</w:t>
      </w:r>
      <w:r w:rsidR="00B32403" w:rsidRPr="00C42685">
        <w:t xml:space="preserve"> </w:t>
      </w:r>
      <w:r w:rsidR="00DD4B7E" w:rsidRPr="00C42685">
        <w:t xml:space="preserve">на сбалансированность </w:t>
      </w:r>
      <w:r w:rsidR="001101B5" w:rsidRPr="00C42685">
        <w:t>распределя</w:t>
      </w:r>
      <w:r w:rsidR="00856887" w:rsidRPr="00C42685">
        <w:t>ю</w:t>
      </w:r>
      <w:r w:rsidR="001101B5" w:rsidRPr="00C42685">
        <w:t xml:space="preserve">тся </w:t>
      </w:r>
      <w:r w:rsidR="003C6E5E" w:rsidRPr="00C42685">
        <w:t xml:space="preserve">поселениям Тайшетского района (далее – поселениям) </w:t>
      </w:r>
      <w:r w:rsidR="001101B5" w:rsidRPr="00C42685">
        <w:t>следующим образом:</w:t>
      </w:r>
    </w:p>
    <w:p w:rsidR="007767B1" w:rsidRPr="00C42685" w:rsidRDefault="00202041" w:rsidP="00827844">
      <w:pPr>
        <w:autoSpaceDE w:val="0"/>
        <w:autoSpaceDN w:val="0"/>
        <w:adjustRightInd w:val="0"/>
        <w:spacing w:line="250" w:lineRule="auto"/>
        <w:ind w:firstLine="709"/>
        <w:jc w:val="both"/>
      </w:pPr>
      <w:r w:rsidRPr="00C42685">
        <w:t>1</w:t>
      </w:r>
      <w:r w:rsidR="00AD038B" w:rsidRPr="00C42685">
        <w:t xml:space="preserve">) </w:t>
      </w:r>
      <w:r w:rsidRPr="00C42685">
        <w:t>первая</w:t>
      </w:r>
      <w:r w:rsidR="00954430" w:rsidRPr="00C42685">
        <w:t xml:space="preserve"> часть</w:t>
      </w:r>
      <w:r w:rsidR="00B32403" w:rsidRPr="00C42685">
        <w:t xml:space="preserve"> </w:t>
      </w:r>
      <w:r w:rsidR="006B3DB1" w:rsidRPr="00C42685">
        <w:t>ины</w:t>
      </w:r>
      <w:r w:rsidR="00954430" w:rsidRPr="00C42685">
        <w:t>х</w:t>
      </w:r>
      <w:r w:rsidR="006B3DB1" w:rsidRPr="00C42685">
        <w:t xml:space="preserve"> межбюджетны</w:t>
      </w:r>
      <w:r w:rsidR="00954430" w:rsidRPr="00C42685">
        <w:t>х</w:t>
      </w:r>
      <w:r w:rsidR="006B3DB1" w:rsidRPr="00C42685">
        <w:t xml:space="preserve"> трансферт</w:t>
      </w:r>
      <w:r w:rsidR="00954430" w:rsidRPr="00C42685">
        <w:t>ов</w:t>
      </w:r>
      <w:r w:rsidR="00AD038B" w:rsidRPr="00C42685">
        <w:t xml:space="preserve"> </w:t>
      </w:r>
      <w:r w:rsidR="000F03F0" w:rsidRPr="00C42685">
        <w:t xml:space="preserve">на сбалансированность </w:t>
      </w:r>
      <w:r w:rsidR="00AD038B" w:rsidRPr="00C42685">
        <w:t>распределя</w:t>
      </w:r>
      <w:r w:rsidR="005F160D" w:rsidRPr="00C42685">
        <w:t>е</w:t>
      </w:r>
      <w:r w:rsidR="00AD038B" w:rsidRPr="00C42685">
        <w:t>тся поселениям исходя из расчетного объ</w:t>
      </w:r>
      <w:r w:rsidR="00311BED" w:rsidRPr="00C42685">
        <w:rPr>
          <w:rFonts w:eastAsia="Calibri"/>
        </w:rPr>
        <w:t>ё</w:t>
      </w:r>
      <w:r w:rsidR="00AD038B" w:rsidRPr="00C42685">
        <w:t>ма несбалансированности бюджетов поселений на 20</w:t>
      </w:r>
      <w:r w:rsidR="00482B79" w:rsidRPr="00C42685">
        <w:t>2</w:t>
      </w:r>
      <w:r w:rsidR="00FB6689" w:rsidRPr="00C42685">
        <w:t>5</w:t>
      </w:r>
      <w:r w:rsidR="00AD038B" w:rsidRPr="00C42685">
        <w:t xml:space="preserve"> год</w:t>
      </w:r>
      <w:r w:rsidR="00B32403" w:rsidRPr="00C42685">
        <w:t xml:space="preserve"> </w:t>
      </w:r>
      <w:r w:rsidR="00FD73E8" w:rsidRPr="00C42685">
        <w:t xml:space="preserve">в сумме </w:t>
      </w:r>
      <w:r w:rsidR="003A6F0A">
        <w:t>28 357,8</w:t>
      </w:r>
      <w:r w:rsidR="003D7093" w:rsidRPr="00C42685">
        <w:t xml:space="preserve"> </w:t>
      </w:r>
      <w:r w:rsidR="00FD73E8" w:rsidRPr="00C42685">
        <w:t>тыс. рублей</w:t>
      </w:r>
      <w:r w:rsidR="007767B1" w:rsidRPr="00C42685">
        <w:t>;</w:t>
      </w:r>
    </w:p>
    <w:p w:rsidR="00E77431" w:rsidRPr="00715CAC" w:rsidRDefault="00E77431" w:rsidP="00E77431">
      <w:pPr>
        <w:autoSpaceDE w:val="0"/>
        <w:autoSpaceDN w:val="0"/>
        <w:adjustRightInd w:val="0"/>
        <w:ind w:firstLine="709"/>
        <w:jc w:val="both"/>
      </w:pPr>
      <w:r w:rsidRPr="00715CAC">
        <w:t>2) вторая часть иных межбюджетных трансфертов на сбалансированность распределяется поселениям исходя из расчетного объ</w:t>
      </w:r>
      <w:r w:rsidRPr="00715CAC">
        <w:rPr>
          <w:rFonts w:eastAsia="Calibri"/>
        </w:rPr>
        <w:t>ё</w:t>
      </w:r>
      <w:r w:rsidRPr="00715CAC">
        <w:t>ма несбалансирован</w:t>
      </w:r>
      <w:r w:rsidR="003B396E" w:rsidRPr="00715CAC">
        <w:t>ности бюджетов поселений на 2025</w:t>
      </w:r>
      <w:r w:rsidRPr="00715CAC">
        <w:t xml:space="preserve"> год в сумме </w:t>
      </w:r>
      <w:r w:rsidR="00715CAC" w:rsidRPr="00715CAC">
        <w:t>12 548,4</w:t>
      </w:r>
      <w:r w:rsidRPr="00715CAC">
        <w:t xml:space="preserve"> тыс. рублей;</w:t>
      </w:r>
    </w:p>
    <w:p w:rsidR="00764E43" w:rsidRPr="00C42685" w:rsidRDefault="00710914" w:rsidP="00827844">
      <w:pPr>
        <w:autoSpaceDE w:val="0"/>
        <w:autoSpaceDN w:val="0"/>
        <w:adjustRightInd w:val="0"/>
        <w:spacing w:line="250" w:lineRule="auto"/>
        <w:ind w:firstLine="709"/>
        <w:jc w:val="both"/>
      </w:pPr>
      <w:r>
        <w:t>3</w:t>
      </w:r>
      <w:r w:rsidR="00A73ED7" w:rsidRPr="00715CAC">
        <w:t>) формируются в нераспредел</w:t>
      </w:r>
      <w:r w:rsidR="00452A47" w:rsidRPr="00715CAC">
        <w:rPr>
          <w:rFonts w:eastAsia="Calibri"/>
        </w:rPr>
        <w:t>ё</w:t>
      </w:r>
      <w:r w:rsidR="00A73ED7" w:rsidRPr="00715CAC">
        <w:t>нный</w:t>
      </w:r>
      <w:r w:rsidR="00A73ED7" w:rsidRPr="00C42685">
        <w:t xml:space="preserve"> резерв</w:t>
      </w:r>
      <w:r w:rsidR="00764E43" w:rsidRPr="00C42685">
        <w:t>:</w:t>
      </w:r>
    </w:p>
    <w:p w:rsidR="00764E43" w:rsidRPr="00C42685" w:rsidRDefault="00710914" w:rsidP="00827844">
      <w:pPr>
        <w:autoSpaceDE w:val="0"/>
        <w:autoSpaceDN w:val="0"/>
        <w:adjustRightInd w:val="0"/>
        <w:spacing w:line="250" w:lineRule="auto"/>
        <w:ind w:firstLine="709"/>
        <w:jc w:val="both"/>
      </w:pPr>
      <w:r>
        <w:t xml:space="preserve"> </w:t>
      </w:r>
      <w:r w:rsidR="00A73ED7" w:rsidRPr="00C42685">
        <w:t>на 20</w:t>
      </w:r>
      <w:r w:rsidR="001A0141" w:rsidRPr="00C42685">
        <w:t>2</w:t>
      </w:r>
      <w:r w:rsidR="00FB6689" w:rsidRPr="00C42685">
        <w:t>6</w:t>
      </w:r>
      <w:r w:rsidR="00A73ED7" w:rsidRPr="00C42685">
        <w:t xml:space="preserve"> год в сумме </w:t>
      </w:r>
      <w:r w:rsidR="00FB6689" w:rsidRPr="00C42685">
        <w:t>39 774,2</w:t>
      </w:r>
      <w:r w:rsidR="00802FFD" w:rsidRPr="00C42685">
        <w:t xml:space="preserve"> тыс.</w:t>
      </w:r>
      <w:r w:rsidR="0019400C" w:rsidRPr="00C42685">
        <w:t xml:space="preserve"> </w:t>
      </w:r>
      <w:r w:rsidR="00802FFD" w:rsidRPr="00C42685">
        <w:t>рублей</w:t>
      </w:r>
      <w:r w:rsidR="00764E43" w:rsidRPr="00C42685">
        <w:t>;</w:t>
      </w:r>
    </w:p>
    <w:p w:rsidR="00A73ED7" w:rsidRPr="00C42685" w:rsidRDefault="00802FFD" w:rsidP="00827844">
      <w:pPr>
        <w:autoSpaceDE w:val="0"/>
        <w:autoSpaceDN w:val="0"/>
        <w:adjustRightInd w:val="0"/>
        <w:spacing w:line="250" w:lineRule="auto"/>
        <w:ind w:firstLine="709"/>
        <w:jc w:val="both"/>
      </w:pPr>
      <w:r w:rsidRPr="00C42685">
        <w:t xml:space="preserve"> на 202</w:t>
      </w:r>
      <w:r w:rsidR="00FB6689" w:rsidRPr="00C42685">
        <w:t>7</w:t>
      </w:r>
      <w:r w:rsidRPr="00C42685">
        <w:t xml:space="preserve"> год в сумме </w:t>
      </w:r>
      <w:r w:rsidR="00FB6689" w:rsidRPr="00C42685">
        <w:t>41 823,8</w:t>
      </w:r>
      <w:r w:rsidR="00B32403" w:rsidRPr="00C42685">
        <w:t xml:space="preserve"> </w:t>
      </w:r>
      <w:r w:rsidRPr="00C42685">
        <w:t>тыс.</w:t>
      </w:r>
      <w:r w:rsidR="00B32403" w:rsidRPr="00C42685">
        <w:t xml:space="preserve"> </w:t>
      </w:r>
      <w:r w:rsidRPr="00C42685">
        <w:t>рублей.</w:t>
      </w:r>
    </w:p>
    <w:p w:rsidR="00590C1D" w:rsidRPr="00C42685" w:rsidRDefault="00CC6350" w:rsidP="00827844">
      <w:pPr>
        <w:pStyle w:val="aa"/>
        <w:autoSpaceDE w:val="0"/>
        <w:autoSpaceDN w:val="0"/>
        <w:adjustRightInd w:val="0"/>
        <w:spacing w:after="0" w:line="250" w:lineRule="auto"/>
        <w:ind w:left="0" w:firstLine="709"/>
        <w:jc w:val="both"/>
        <w:rPr>
          <w:rFonts w:ascii="Times New Roman" w:hAnsi="Times New Roman" w:cs="Times New Roman"/>
          <w:sz w:val="24"/>
          <w:szCs w:val="24"/>
        </w:rPr>
      </w:pPr>
      <w:r>
        <w:rPr>
          <w:rFonts w:ascii="Times New Roman" w:hAnsi="Times New Roman" w:cs="Times New Roman"/>
          <w:sz w:val="24"/>
          <w:szCs w:val="24"/>
        </w:rPr>
        <w:t>3</w:t>
      </w:r>
      <w:r w:rsidR="00A5599E" w:rsidRPr="00C42685">
        <w:rPr>
          <w:rFonts w:ascii="Times New Roman" w:hAnsi="Times New Roman" w:cs="Times New Roman"/>
          <w:sz w:val="24"/>
          <w:szCs w:val="24"/>
        </w:rPr>
        <w:t>.</w:t>
      </w:r>
      <w:r w:rsidR="00AB6B48">
        <w:rPr>
          <w:rFonts w:ascii="Times New Roman" w:hAnsi="Times New Roman" w:cs="Times New Roman"/>
          <w:sz w:val="24"/>
          <w:szCs w:val="24"/>
        </w:rPr>
        <w:t>1</w:t>
      </w:r>
      <w:r w:rsidR="00A5599E" w:rsidRPr="00C42685">
        <w:rPr>
          <w:rFonts w:ascii="Times New Roman" w:hAnsi="Times New Roman" w:cs="Times New Roman"/>
          <w:sz w:val="24"/>
          <w:szCs w:val="24"/>
        </w:rPr>
        <w:t xml:space="preserve"> </w:t>
      </w:r>
      <w:r w:rsidR="001101B5" w:rsidRPr="00C42685">
        <w:rPr>
          <w:rFonts w:ascii="Times New Roman" w:hAnsi="Times New Roman" w:cs="Times New Roman"/>
          <w:sz w:val="24"/>
          <w:szCs w:val="24"/>
        </w:rPr>
        <w:t xml:space="preserve">При распределении </w:t>
      </w:r>
      <w:r w:rsidR="00E85235" w:rsidRPr="00C42685">
        <w:rPr>
          <w:rFonts w:ascii="Times New Roman" w:hAnsi="Times New Roman" w:cs="Times New Roman"/>
          <w:sz w:val="24"/>
          <w:szCs w:val="24"/>
        </w:rPr>
        <w:t xml:space="preserve">первой части </w:t>
      </w:r>
      <w:r w:rsidR="00F459DD" w:rsidRPr="00C42685">
        <w:rPr>
          <w:rFonts w:ascii="Times New Roman" w:hAnsi="Times New Roman" w:cs="Times New Roman"/>
          <w:sz w:val="24"/>
          <w:szCs w:val="24"/>
        </w:rPr>
        <w:t>иных межбюджетных трансфертов</w:t>
      </w:r>
      <w:r w:rsidR="007F6D51" w:rsidRPr="00C42685">
        <w:rPr>
          <w:rFonts w:ascii="Times New Roman" w:hAnsi="Times New Roman" w:cs="Times New Roman"/>
          <w:sz w:val="24"/>
          <w:szCs w:val="24"/>
        </w:rPr>
        <w:t xml:space="preserve"> на сбалансированность</w:t>
      </w:r>
      <w:r w:rsidR="001101B5" w:rsidRPr="00C42685">
        <w:rPr>
          <w:rFonts w:ascii="Times New Roman" w:hAnsi="Times New Roman" w:cs="Times New Roman"/>
          <w:sz w:val="24"/>
          <w:szCs w:val="24"/>
        </w:rPr>
        <w:t xml:space="preserve"> на 20</w:t>
      </w:r>
      <w:r w:rsidR="00482B79" w:rsidRPr="00C42685">
        <w:rPr>
          <w:rFonts w:ascii="Times New Roman" w:hAnsi="Times New Roman" w:cs="Times New Roman"/>
          <w:sz w:val="24"/>
          <w:szCs w:val="24"/>
        </w:rPr>
        <w:t>2</w:t>
      </w:r>
      <w:r w:rsidR="00FB6689" w:rsidRPr="00C42685">
        <w:rPr>
          <w:rFonts w:ascii="Times New Roman" w:hAnsi="Times New Roman" w:cs="Times New Roman"/>
          <w:sz w:val="24"/>
          <w:szCs w:val="24"/>
        </w:rPr>
        <w:t>5</w:t>
      </w:r>
      <w:r w:rsidR="001101B5" w:rsidRPr="00C42685">
        <w:rPr>
          <w:rFonts w:ascii="Times New Roman" w:hAnsi="Times New Roman" w:cs="Times New Roman"/>
          <w:sz w:val="24"/>
          <w:szCs w:val="24"/>
        </w:rPr>
        <w:t xml:space="preserve"> год используются </w:t>
      </w:r>
      <w:r w:rsidR="00E210BC" w:rsidRPr="00C42685">
        <w:rPr>
          <w:rFonts w:ascii="Times New Roman" w:hAnsi="Times New Roman" w:cs="Times New Roman"/>
          <w:sz w:val="24"/>
          <w:szCs w:val="24"/>
        </w:rPr>
        <w:t>данные</w:t>
      </w:r>
      <w:r w:rsidR="00590C1D" w:rsidRPr="00C42685">
        <w:rPr>
          <w:rFonts w:ascii="Times New Roman" w:hAnsi="Times New Roman" w:cs="Times New Roman"/>
          <w:sz w:val="24"/>
          <w:szCs w:val="24"/>
        </w:rPr>
        <w:t>:</w:t>
      </w:r>
    </w:p>
    <w:p w:rsidR="00590C1D" w:rsidRPr="00C42685" w:rsidRDefault="00E210BC" w:rsidP="00827844">
      <w:pPr>
        <w:pStyle w:val="aa"/>
        <w:autoSpaceDE w:val="0"/>
        <w:autoSpaceDN w:val="0"/>
        <w:adjustRightInd w:val="0"/>
        <w:spacing w:after="0" w:line="250" w:lineRule="auto"/>
        <w:ind w:left="0" w:firstLine="709"/>
        <w:jc w:val="both"/>
        <w:rPr>
          <w:rFonts w:ascii="Times New Roman" w:hAnsi="Times New Roman" w:cs="Times New Roman"/>
          <w:sz w:val="24"/>
          <w:szCs w:val="24"/>
        </w:rPr>
      </w:pPr>
      <w:r w:rsidRPr="00C42685">
        <w:rPr>
          <w:rFonts w:ascii="Times New Roman" w:hAnsi="Times New Roman" w:cs="Times New Roman"/>
          <w:sz w:val="24"/>
          <w:szCs w:val="24"/>
        </w:rPr>
        <w:t xml:space="preserve"> </w:t>
      </w:r>
      <w:r w:rsidR="00590C1D" w:rsidRPr="00C42685">
        <w:rPr>
          <w:rFonts w:ascii="Times New Roman" w:hAnsi="Times New Roman" w:cs="Times New Roman"/>
          <w:sz w:val="24"/>
          <w:szCs w:val="24"/>
        </w:rPr>
        <w:t>представленны</w:t>
      </w:r>
      <w:r w:rsidR="00ED3196" w:rsidRPr="00C42685">
        <w:rPr>
          <w:rFonts w:ascii="Times New Roman" w:hAnsi="Times New Roman" w:cs="Times New Roman"/>
          <w:sz w:val="24"/>
          <w:szCs w:val="24"/>
        </w:rPr>
        <w:t>е</w:t>
      </w:r>
      <w:r w:rsidR="00590C1D" w:rsidRPr="00C42685">
        <w:rPr>
          <w:rFonts w:ascii="Times New Roman" w:hAnsi="Times New Roman" w:cs="Times New Roman"/>
          <w:sz w:val="24"/>
          <w:szCs w:val="24"/>
        </w:rPr>
        <w:t xml:space="preserve"> органами местного самоуправления поселений в отчете об исполнении консолидированного бюджета субъекта Российской Федерации и бюджета территориального государственного внебюджетного фонда (форма 0503317М)</w:t>
      </w:r>
      <w:r w:rsidR="00590C1D" w:rsidRPr="00C42685">
        <w:rPr>
          <w:rFonts w:ascii="Times New Roman" w:hAnsi="Times New Roman" w:cs="Times New Roman"/>
          <w:spacing w:val="-6"/>
          <w:sz w:val="24"/>
          <w:szCs w:val="24"/>
        </w:rPr>
        <w:t xml:space="preserve"> по состоянию на 1 октября 202</w:t>
      </w:r>
      <w:r w:rsidR="00DD09C2" w:rsidRPr="00C42685">
        <w:rPr>
          <w:rFonts w:ascii="Times New Roman" w:hAnsi="Times New Roman" w:cs="Times New Roman"/>
          <w:spacing w:val="-6"/>
          <w:sz w:val="24"/>
          <w:szCs w:val="24"/>
        </w:rPr>
        <w:t>4</w:t>
      </w:r>
      <w:r w:rsidR="00590C1D" w:rsidRPr="00C42685">
        <w:rPr>
          <w:rFonts w:ascii="Times New Roman" w:hAnsi="Times New Roman" w:cs="Times New Roman"/>
          <w:spacing w:val="-6"/>
          <w:sz w:val="24"/>
          <w:szCs w:val="24"/>
        </w:rPr>
        <w:t xml:space="preserve"> года</w:t>
      </w:r>
      <w:r w:rsidR="00590C1D" w:rsidRPr="00C42685">
        <w:rPr>
          <w:rFonts w:ascii="Times New Roman" w:hAnsi="Times New Roman" w:cs="Times New Roman"/>
          <w:sz w:val="24"/>
          <w:szCs w:val="24"/>
        </w:rPr>
        <w:t>;</w:t>
      </w:r>
    </w:p>
    <w:p w:rsidR="00590C1D" w:rsidRPr="00C42685" w:rsidRDefault="00590C1D" w:rsidP="00827844">
      <w:pPr>
        <w:pStyle w:val="aa"/>
        <w:autoSpaceDE w:val="0"/>
        <w:autoSpaceDN w:val="0"/>
        <w:adjustRightInd w:val="0"/>
        <w:spacing w:after="0" w:line="250" w:lineRule="auto"/>
        <w:ind w:left="0" w:firstLine="709"/>
        <w:jc w:val="both"/>
        <w:rPr>
          <w:rFonts w:ascii="Times New Roman" w:hAnsi="Times New Roman" w:cs="Times New Roman"/>
          <w:spacing w:val="-6"/>
          <w:sz w:val="24"/>
          <w:szCs w:val="24"/>
        </w:rPr>
      </w:pPr>
      <w:r w:rsidRPr="00C42685">
        <w:rPr>
          <w:rFonts w:ascii="Times New Roman" w:hAnsi="Times New Roman" w:cs="Times New Roman"/>
          <w:sz w:val="24"/>
          <w:szCs w:val="24"/>
        </w:rPr>
        <w:t>предусмотренны</w:t>
      </w:r>
      <w:r w:rsidR="00ED3196" w:rsidRPr="00C42685">
        <w:rPr>
          <w:rFonts w:ascii="Times New Roman" w:hAnsi="Times New Roman" w:cs="Times New Roman"/>
          <w:sz w:val="24"/>
          <w:szCs w:val="24"/>
        </w:rPr>
        <w:t>е</w:t>
      </w:r>
      <w:r w:rsidRPr="00C42685">
        <w:rPr>
          <w:rFonts w:ascii="Times New Roman" w:hAnsi="Times New Roman" w:cs="Times New Roman"/>
          <w:sz w:val="24"/>
          <w:szCs w:val="24"/>
        </w:rPr>
        <w:t xml:space="preserve"> в Решен</w:t>
      </w:r>
      <w:r w:rsidR="00AA73D9" w:rsidRPr="00C42685">
        <w:rPr>
          <w:rFonts w:ascii="Times New Roman" w:hAnsi="Times New Roman" w:cs="Times New Roman"/>
          <w:sz w:val="24"/>
          <w:szCs w:val="24"/>
        </w:rPr>
        <w:t xml:space="preserve">ии Думы Тайшетского района от </w:t>
      </w:r>
      <w:r w:rsidR="00FB6689" w:rsidRPr="00C42685">
        <w:rPr>
          <w:rFonts w:ascii="Times New Roman" w:hAnsi="Times New Roman" w:cs="Times New Roman"/>
          <w:sz w:val="24"/>
          <w:szCs w:val="24"/>
        </w:rPr>
        <w:t>29</w:t>
      </w:r>
      <w:r w:rsidR="00AA73D9" w:rsidRPr="00C42685">
        <w:rPr>
          <w:rFonts w:ascii="Times New Roman" w:hAnsi="Times New Roman" w:cs="Times New Roman"/>
          <w:sz w:val="24"/>
          <w:szCs w:val="24"/>
        </w:rPr>
        <w:t>.10.202</w:t>
      </w:r>
      <w:r w:rsidR="00FB6689" w:rsidRPr="00C42685">
        <w:rPr>
          <w:rFonts w:ascii="Times New Roman" w:hAnsi="Times New Roman" w:cs="Times New Roman"/>
          <w:sz w:val="24"/>
          <w:szCs w:val="24"/>
        </w:rPr>
        <w:t>4</w:t>
      </w:r>
      <w:r w:rsidR="00AA73D9" w:rsidRPr="00C42685">
        <w:rPr>
          <w:rFonts w:ascii="Times New Roman" w:hAnsi="Times New Roman" w:cs="Times New Roman"/>
          <w:sz w:val="24"/>
          <w:szCs w:val="24"/>
        </w:rPr>
        <w:t>г. № 3</w:t>
      </w:r>
      <w:r w:rsidR="00FB6689" w:rsidRPr="00C42685">
        <w:rPr>
          <w:rFonts w:ascii="Times New Roman" w:hAnsi="Times New Roman" w:cs="Times New Roman"/>
          <w:sz w:val="24"/>
          <w:szCs w:val="24"/>
        </w:rPr>
        <w:t>79</w:t>
      </w:r>
      <w:r w:rsidRPr="00C42685">
        <w:rPr>
          <w:rFonts w:ascii="Times New Roman" w:hAnsi="Times New Roman" w:cs="Times New Roman"/>
          <w:sz w:val="24"/>
          <w:szCs w:val="24"/>
        </w:rPr>
        <w:t xml:space="preserve"> "</w:t>
      </w:r>
      <w:r w:rsidRPr="00C42685">
        <w:rPr>
          <w:rFonts w:ascii="Times New Roman" w:hAnsi="Times New Roman" w:cs="Times New Roman"/>
          <w:spacing w:val="-6"/>
          <w:sz w:val="24"/>
          <w:szCs w:val="24"/>
        </w:rPr>
        <w:t xml:space="preserve">О внесении изменений в решение Думы </w:t>
      </w:r>
      <w:r w:rsidR="00AA73D9" w:rsidRPr="00C42685">
        <w:rPr>
          <w:rFonts w:ascii="Times New Roman" w:hAnsi="Times New Roman" w:cs="Times New Roman"/>
          <w:sz w:val="24"/>
          <w:szCs w:val="24"/>
        </w:rPr>
        <w:t>Тайшетского района от 27.12.202</w:t>
      </w:r>
      <w:r w:rsidR="00FB6689" w:rsidRPr="00C42685">
        <w:rPr>
          <w:rFonts w:ascii="Times New Roman" w:hAnsi="Times New Roman" w:cs="Times New Roman"/>
          <w:sz w:val="24"/>
          <w:szCs w:val="24"/>
        </w:rPr>
        <w:t>3</w:t>
      </w:r>
      <w:r w:rsidR="00AA73D9" w:rsidRPr="00C42685">
        <w:rPr>
          <w:rFonts w:ascii="Times New Roman" w:hAnsi="Times New Roman" w:cs="Times New Roman"/>
          <w:sz w:val="24"/>
          <w:szCs w:val="24"/>
        </w:rPr>
        <w:t xml:space="preserve">г. № </w:t>
      </w:r>
      <w:r w:rsidR="00FB6689" w:rsidRPr="00C42685">
        <w:rPr>
          <w:rFonts w:ascii="Times New Roman" w:hAnsi="Times New Roman" w:cs="Times New Roman"/>
          <w:sz w:val="24"/>
          <w:szCs w:val="24"/>
        </w:rPr>
        <w:t>326</w:t>
      </w:r>
      <w:r w:rsidRPr="00C42685">
        <w:rPr>
          <w:rFonts w:ascii="Times New Roman" w:hAnsi="Times New Roman" w:cs="Times New Roman"/>
          <w:sz w:val="24"/>
          <w:szCs w:val="24"/>
        </w:rPr>
        <w:t xml:space="preserve"> "</w:t>
      </w:r>
      <w:r w:rsidRPr="00C42685">
        <w:rPr>
          <w:rFonts w:ascii="Times New Roman" w:hAnsi="Times New Roman" w:cs="Times New Roman"/>
          <w:spacing w:val="-6"/>
          <w:sz w:val="24"/>
          <w:szCs w:val="24"/>
        </w:rPr>
        <w:t xml:space="preserve">О бюджете муниципального образования </w:t>
      </w:r>
      <w:r w:rsidRPr="00C42685">
        <w:rPr>
          <w:rFonts w:ascii="Times New Roman" w:hAnsi="Times New Roman" w:cs="Times New Roman"/>
          <w:sz w:val="24"/>
          <w:szCs w:val="24"/>
        </w:rPr>
        <w:t>"</w:t>
      </w:r>
      <w:r w:rsidRPr="00C42685">
        <w:rPr>
          <w:rFonts w:ascii="Times New Roman" w:hAnsi="Times New Roman" w:cs="Times New Roman"/>
          <w:spacing w:val="-6"/>
          <w:sz w:val="24"/>
          <w:szCs w:val="24"/>
        </w:rPr>
        <w:t>Тайшетский район</w:t>
      </w:r>
      <w:r w:rsidR="00AA73D9" w:rsidRPr="00C42685">
        <w:rPr>
          <w:rFonts w:ascii="Times New Roman" w:hAnsi="Times New Roman" w:cs="Times New Roman"/>
          <w:sz w:val="24"/>
          <w:szCs w:val="24"/>
        </w:rPr>
        <w:t>" на 202</w:t>
      </w:r>
      <w:r w:rsidR="00FB6689" w:rsidRPr="00C42685">
        <w:rPr>
          <w:rFonts w:ascii="Times New Roman" w:hAnsi="Times New Roman" w:cs="Times New Roman"/>
          <w:sz w:val="24"/>
          <w:szCs w:val="24"/>
        </w:rPr>
        <w:t>4</w:t>
      </w:r>
      <w:r w:rsidR="00AA73D9" w:rsidRPr="00C42685">
        <w:rPr>
          <w:rFonts w:ascii="Times New Roman" w:hAnsi="Times New Roman" w:cs="Times New Roman"/>
          <w:sz w:val="24"/>
          <w:szCs w:val="24"/>
        </w:rPr>
        <w:t xml:space="preserve"> год и на плановый период 202</w:t>
      </w:r>
      <w:r w:rsidR="00FB6689" w:rsidRPr="00C42685">
        <w:rPr>
          <w:rFonts w:ascii="Times New Roman" w:hAnsi="Times New Roman" w:cs="Times New Roman"/>
          <w:sz w:val="24"/>
          <w:szCs w:val="24"/>
        </w:rPr>
        <w:t>5</w:t>
      </w:r>
      <w:r w:rsidR="00AA73D9" w:rsidRPr="00C42685">
        <w:rPr>
          <w:rFonts w:ascii="Times New Roman" w:hAnsi="Times New Roman" w:cs="Times New Roman"/>
          <w:sz w:val="24"/>
          <w:szCs w:val="24"/>
        </w:rPr>
        <w:t xml:space="preserve"> и 202</w:t>
      </w:r>
      <w:r w:rsidR="00FB6689" w:rsidRPr="00C42685">
        <w:rPr>
          <w:rFonts w:ascii="Times New Roman" w:hAnsi="Times New Roman" w:cs="Times New Roman"/>
          <w:sz w:val="24"/>
          <w:szCs w:val="24"/>
        </w:rPr>
        <w:t>6</w:t>
      </w:r>
      <w:r w:rsidRPr="00C42685">
        <w:rPr>
          <w:rFonts w:ascii="Times New Roman" w:hAnsi="Times New Roman" w:cs="Times New Roman"/>
          <w:sz w:val="24"/>
          <w:szCs w:val="24"/>
        </w:rPr>
        <w:t xml:space="preserve"> годов";</w:t>
      </w:r>
      <w:r w:rsidRPr="00C42685">
        <w:rPr>
          <w:rFonts w:ascii="Times New Roman" w:hAnsi="Times New Roman" w:cs="Times New Roman"/>
          <w:spacing w:val="-6"/>
          <w:sz w:val="24"/>
          <w:szCs w:val="24"/>
        </w:rPr>
        <w:t xml:space="preserve"> </w:t>
      </w:r>
      <w:r w:rsidRPr="00C42685">
        <w:rPr>
          <w:rFonts w:ascii="Times New Roman" w:hAnsi="Times New Roman" w:cs="Times New Roman"/>
          <w:sz w:val="24"/>
          <w:szCs w:val="24"/>
        </w:rPr>
        <w:t xml:space="preserve"> </w:t>
      </w:r>
    </w:p>
    <w:p w:rsidR="00590C1D" w:rsidRPr="00C42685" w:rsidRDefault="00590C1D" w:rsidP="00827844">
      <w:pPr>
        <w:pStyle w:val="aa"/>
        <w:autoSpaceDE w:val="0"/>
        <w:autoSpaceDN w:val="0"/>
        <w:adjustRightInd w:val="0"/>
        <w:spacing w:after="0" w:line="250" w:lineRule="auto"/>
        <w:ind w:left="0" w:firstLine="708"/>
        <w:jc w:val="both"/>
        <w:rPr>
          <w:rFonts w:ascii="Times New Roman" w:hAnsi="Times New Roman" w:cs="Times New Roman"/>
          <w:spacing w:val="-6"/>
          <w:sz w:val="24"/>
          <w:szCs w:val="24"/>
        </w:rPr>
      </w:pPr>
      <w:r w:rsidRPr="00C42685">
        <w:rPr>
          <w:rFonts w:ascii="Times New Roman" w:hAnsi="Times New Roman" w:cs="Times New Roman"/>
          <w:sz w:val="24"/>
          <w:szCs w:val="24"/>
        </w:rPr>
        <w:t>предусмотренны</w:t>
      </w:r>
      <w:r w:rsidR="00ED3196" w:rsidRPr="00C42685">
        <w:rPr>
          <w:rFonts w:ascii="Times New Roman" w:hAnsi="Times New Roman" w:cs="Times New Roman"/>
          <w:sz w:val="24"/>
          <w:szCs w:val="24"/>
        </w:rPr>
        <w:t>е</w:t>
      </w:r>
      <w:r w:rsidRPr="00C42685">
        <w:rPr>
          <w:rFonts w:ascii="Times New Roman" w:hAnsi="Times New Roman" w:cs="Times New Roman"/>
          <w:sz w:val="24"/>
          <w:szCs w:val="24"/>
        </w:rPr>
        <w:t xml:space="preserve"> в проекте Закона Иркутской области "</w:t>
      </w:r>
      <w:r w:rsidRPr="00C42685">
        <w:rPr>
          <w:rFonts w:ascii="Times New Roman" w:hAnsi="Times New Roman" w:cs="Times New Roman"/>
          <w:spacing w:val="-6"/>
          <w:sz w:val="24"/>
          <w:szCs w:val="24"/>
        </w:rPr>
        <w:t>Об областном бюджете на 202</w:t>
      </w:r>
      <w:r w:rsidR="00FB6689" w:rsidRPr="00C42685">
        <w:rPr>
          <w:rFonts w:ascii="Times New Roman" w:hAnsi="Times New Roman" w:cs="Times New Roman"/>
          <w:spacing w:val="-6"/>
          <w:sz w:val="24"/>
          <w:szCs w:val="24"/>
        </w:rPr>
        <w:t>5</w:t>
      </w:r>
      <w:r w:rsidRPr="00C42685">
        <w:rPr>
          <w:rFonts w:ascii="Times New Roman" w:hAnsi="Times New Roman" w:cs="Times New Roman"/>
          <w:spacing w:val="-6"/>
          <w:sz w:val="24"/>
          <w:szCs w:val="24"/>
        </w:rPr>
        <w:t xml:space="preserve"> год и на плановый период 202</w:t>
      </w:r>
      <w:r w:rsidR="00FB6689" w:rsidRPr="00C42685">
        <w:rPr>
          <w:rFonts w:ascii="Times New Roman" w:hAnsi="Times New Roman" w:cs="Times New Roman"/>
          <w:spacing w:val="-6"/>
          <w:sz w:val="24"/>
          <w:szCs w:val="24"/>
        </w:rPr>
        <w:t>6</w:t>
      </w:r>
      <w:r w:rsidRPr="00C42685">
        <w:rPr>
          <w:rFonts w:ascii="Times New Roman" w:hAnsi="Times New Roman" w:cs="Times New Roman"/>
          <w:spacing w:val="-6"/>
          <w:sz w:val="24"/>
          <w:szCs w:val="24"/>
        </w:rPr>
        <w:t xml:space="preserve"> и 202</w:t>
      </w:r>
      <w:r w:rsidR="00FB6689" w:rsidRPr="00C42685">
        <w:rPr>
          <w:rFonts w:ascii="Times New Roman" w:hAnsi="Times New Roman" w:cs="Times New Roman"/>
          <w:spacing w:val="-6"/>
          <w:sz w:val="24"/>
          <w:szCs w:val="24"/>
        </w:rPr>
        <w:t>7</w:t>
      </w:r>
      <w:r w:rsidRPr="00C42685">
        <w:rPr>
          <w:rFonts w:ascii="Times New Roman" w:hAnsi="Times New Roman" w:cs="Times New Roman"/>
          <w:spacing w:val="-6"/>
          <w:sz w:val="24"/>
          <w:szCs w:val="24"/>
        </w:rPr>
        <w:t xml:space="preserve"> годов</w:t>
      </w:r>
      <w:r w:rsidRPr="00C42685">
        <w:rPr>
          <w:rFonts w:ascii="Times New Roman" w:hAnsi="Times New Roman" w:cs="Times New Roman"/>
          <w:sz w:val="24"/>
          <w:szCs w:val="24"/>
        </w:rPr>
        <w:t>"</w:t>
      </w:r>
      <w:r w:rsidRPr="00C42685">
        <w:rPr>
          <w:rFonts w:ascii="Times New Roman" w:hAnsi="Times New Roman" w:cs="Times New Roman"/>
          <w:spacing w:val="-6"/>
          <w:sz w:val="24"/>
          <w:szCs w:val="24"/>
        </w:rPr>
        <w:t>.</w:t>
      </w:r>
    </w:p>
    <w:p w:rsidR="00AB6B48" w:rsidRPr="00983764" w:rsidRDefault="00AB6B48" w:rsidP="00AB6B48">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715CAC">
        <w:rPr>
          <w:rFonts w:ascii="Times New Roman" w:hAnsi="Times New Roman" w:cs="Times New Roman"/>
          <w:sz w:val="24"/>
          <w:szCs w:val="24"/>
        </w:rPr>
        <w:t>3.2</w:t>
      </w:r>
      <w:r w:rsidRPr="00715CAC">
        <w:rPr>
          <w:rFonts w:ascii="Times New Roman" w:hAnsi="Times New Roman" w:cs="Times New Roman"/>
          <w:spacing w:val="-6"/>
          <w:sz w:val="24"/>
          <w:szCs w:val="24"/>
        </w:rPr>
        <w:t xml:space="preserve"> </w:t>
      </w:r>
      <w:r w:rsidRPr="00715CAC">
        <w:rPr>
          <w:rFonts w:ascii="Times New Roman" w:hAnsi="Times New Roman" w:cs="Times New Roman"/>
          <w:sz w:val="24"/>
          <w:szCs w:val="24"/>
        </w:rPr>
        <w:t>При распределении второй части иных межбюджетных трансфертов на 2025 год используются данные, представленные органами местного самоуправления поселений в форме "</w:t>
      </w:r>
      <w:r w:rsidRPr="00715CAC">
        <w:rPr>
          <w:rFonts w:ascii="Times New Roman" w:hAnsi="Times New Roman" w:cs="Times New Roman"/>
          <w:spacing w:val="-6"/>
          <w:sz w:val="24"/>
          <w:szCs w:val="24"/>
        </w:rPr>
        <w:t xml:space="preserve">Оценка исполнения местного бюджета до конца текущего финансового года с учетом прогноза по </w:t>
      </w:r>
      <w:r w:rsidRPr="00715CAC">
        <w:rPr>
          <w:rFonts w:ascii="Times New Roman" w:hAnsi="Times New Roman" w:cs="Times New Roman"/>
          <w:spacing w:val="-6"/>
          <w:sz w:val="24"/>
          <w:szCs w:val="24"/>
        </w:rPr>
        <w:lastRenderedPageBreak/>
        <w:t>доходам, расходам и источникам финансирования дефицита местного бюджета</w:t>
      </w:r>
      <w:r w:rsidRPr="00715CAC">
        <w:rPr>
          <w:rFonts w:ascii="Times New Roman" w:hAnsi="Times New Roman" w:cs="Times New Roman"/>
          <w:sz w:val="24"/>
          <w:szCs w:val="24"/>
        </w:rPr>
        <w:t>"</w:t>
      </w:r>
      <w:r w:rsidRPr="00715CAC">
        <w:rPr>
          <w:rFonts w:ascii="Times New Roman" w:hAnsi="Times New Roman" w:cs="Times New Roman"/>
          <w:spacing w:val="-6"/>
          <w:sz w:val="24"/>
          <w:szCs w:val="24"/>
        </w:rPr>
        <w:t xml:space="preserve"> по состоянию на           1 мая 2025 года.</w:t>
      </w:r>
    </w:p>
    <w:p w:rsidR="007B306E" w:rsidRPr="00121156" w:rsidRDefault="000D70FF" w:rsidP="00710914">
      <w:pPr>
        <w:autoSpaceDE w:val="0"/>
        <w:autoSpaceDN w:val="0"/>
        <w:adjustRightInd w:val="0"/>
        <w:spacing w:line="250" w:lineRule="auto"/>
        <w:ind w:firstLine="709"/>
        <w:jc w:val="both"/>
      </w:pPr>
      <w:r>
        <w:t>4</w:t>
      </w:r>
      <w:r w:rsidR="004A7128" w:rsidRPr="00C42685">
        <w:t>.</w:t>
      </w:r>
      <w:r w:rsidR="007B306E" w:rsidRPr="00C42685">
        <w:t xml:space="preserve"> Финансирование указанных расходов осуществляется по коду главного распорядителя средств бюджета муниципального образования "Тайшетский район" 908 "Финансовое управление администрации Тайшетского района", разделу 1400 "Межбюджетные трансферты общего характера бюджетам бюджетной системы Российской Федерации", подразделу 1403 "Прочие межбюджетн</w:t>
      </w:r>
      <w:r w:rsidR="00710914">
        <w:t>ые трансферты общего характера"</w:t>
      </w:r>
      <w:r w:rsidR="000A0BCD">
        <w:t>,</w:t>
      </w:r>
      <w:r w:rsidR="00710914">
        <w:t xml:space="preserve"> </w:t>
      </w:r>
      <w:r w:rsidR="007B306E" w:rsidRPr="00C42685">
        <w:t>целевой статье 8130281102 "Иные</w:t>
      </w:r>
      <w:r w:rsidR="007B306E" w:rsidRPr="00121156">
        <w:t xml:space="preserve"> межбюджетные трансферты в форме дотаций на поддержку мер по обеспечению сбалансированности бюджетов поселений", виду расходов 540 </w:t>
      </w:r>
      <w:r w:rsidR="00FB6689" w:rsidRPr="00121156">
        <w:t>"Иные межбюджетные трансферты ".</w:t>
      </w:r>
    </w:p>
    <w:p w:rsidR="00CA682B" w:rsidRPr="00121156" w:rsidRDefault="000D70FF" w:rsidP="00827844">
      <w:pPr>
        <w:autoSpaceDE w:val="0"/>
        <w:autoSpaceDN w:val="0"/>
        <w:adjustRightInd w:val="0"/>
        <w:spacing w:line="250" w:lineRule="auto"/>
        <w:ind w:firstLine="709"/>
        <w:jc w:val="both"/>
        <w:outlineLvl w:val="0"/>
      </w:pPr>
      <w:r>
        <w:t>5</w:t>
      </w:r>
      <w:r w:rsidR="00350662" w:rsidRPr="00121156">
        <w:t xml:space="preserve">. </w:t>
      </w:r>
      <w:r w:rsidR="004A7128" w:rsidRPr="00121156">
        <w:t xml:space="preserve">Предоставление </w:t>
      </w:r>
      <w:r w:rsidR="006C3E68" w:rsidRPr="00121156">
        <w:t xml:space="preserve">иных </w:t>
      </w:r>
      <w:r w:rsidR="004A7128" w:rsidRPr="00121156">
        <w:t>межбюджетных трансфертов</w:t>
      </w:r>
      <w:r w:rsidR="00E0745A">
        <w:t xml:space="preserve"> на сбалансированность </w:t>
      </w:r>
      <w:r w:rsidR="004A7128" w:rsidRPr="00121156">
        <w:t>осуществляется в пределах бюджетных ассигнований, утвержд</w:t>
      </w:r>
      <w:r w:rsidR="001E1815" w:rsidRPr="00121156">
        <w:rPr>
          <w:rFonts w:eastAsia="Calibri"/>
        </w:rPr>
        <w:t>ё</w:t>
      </w:r>
      <w:r w:rsidR="004A7128" w:rsidRPr="00121156">
        <w:t>нных</w:t>
      </w:r>
      <w:r w:rsidR="00D87136" w:rsidRPr="00121156">
        <w:t xml:space="preserve"> в бюджете</w:t>
      </w:r>
      <w:r w:rsidR="00764B6F" w:rsidRPr="00121156">
        <w:t xml:space="preserve"> муниципального образования </w:t>
      </w:r>
      <w:r w:rsidR="002A05CE" w:rsidRPr="00121156">
        <w:t>"</w:t>
      </w:r>
      <w:r w:rsidR="00764B6F" w:rsidRPr="00121156">
        <w:t>Тайшетский район</w:t>
      </w:r>
      <w:r w:rsidR="002A05CE" w:rsidRPr="00121156">
        <w:t>"</w:t>
      </w:r>
      <w:r w:rsidR="003D7093" w:rsidRPr="00121156">
        <w:t xml:space="preserve"> </w:t>
      </w:r>
      <w:r w:rsidR="004A7128" w:rsidRPr="00121156">
        <w:t>на 20</w:t>
      </w:r>
      <w:r w:rsidR="00482B79" w:rsidRPr="00121156">
        <w:t>2</w:t>
      </w:r>
      <w:r w:rsidR="00FB6689" w:rsidRPr="00121156">
        <w:t>5</w:t>
      </w:r>
      <w:r w:rsidR="004A7128" w:rsidRPr="00121156">
        <w:t xml:space="preserve"> год</w:t>
      </w:r>
      <w:r w:rsidR="006D067E" w:rsidRPr="00121156">
        <w:t xml:space="preserve"> и на плановый период 20</w:t>
      </w:r>
      <w:r w:rsidR="004B40C7" w:rsidRPr="00121156">
        <w:t>2</w:t>
      </w:r>
      <w:r w:rsidR="00FB6689" w:rsidRPr="00121156">
        <w:t>6</w:t>
      </w:r>
      <w:r w:rsidR="006D067E" w:rsidRPr="00121156">
        <w:t xml:space="preserve"> и 20</w:t>
      </w:r>
      <w:r w:rsidR="00765735" w:rsidRPr="00121156">
        <w:t>2</w:t>
      </w:r>
      <w:r w:rsidR="00FB6689" w:rsidRPr="00121156">
        <w:t>7</w:t>
      </w:r>
      <w:r w:rsidR="006D067E" w:rsidRPr="00121156">
        <w:t xml:space="preserve"> годов</w:t>
      </w:r>
      <w:r w:rsidR="004A7128" w:rsidRPr="00121156">
        <w:t>, в соответстви</w:t>
      </w:r>
      <w:r w:rsidR="006D067E" w:rsidRPr="00121156">
        <w:t>и со сводной бюджетной росписью.</w:t>
      </w: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827844" w:rsidRPr="00121156" w:rsidRDefault="00827844" w:rsidP="00827844">
      <w:pPr>
        <w:autoSpaceDE w:val="0"/>
        <w:autoSpaceDN w:val="0"/>
        <w:adjustRightInd w:val="0"/>
        <w:spacing w:line="250" w:lineRule="auto"/>
        <w:ind w:firstLine="709"/>
        <w:jc w:val="both"/>
        <w:outlineLvl w:val="0"/>
      </w:pPr>
    </w:p>
    <w:p w:rsidR="00302120" w:rsidRPr="00121156" w:rsidRDefault="00302120" w:rsidP="00827844">
      <w:pPr>
        <w:autoSpaceDE w:val="0"/>
        <w:autoSpaceDN w:val="0"/>
        <w:adjustRightInd w:val="0"/>
        <w:spacing w:line="250" w:lineRule="auto"/>
        <w:ind w:firstLine="709"/>
        <w:jc w:val="both"/>
        <w:outlineLvl w:val="0"/>
      </w:pPr>
      <w:r w:rsidRPr="00121156">
        <w:t>Начальник Финансового управления</w:t>
      </w:r>
    </w:p>
    <w:p w:rsidR="00302120" w:rsidRPr="00121156" w:rsidRDefault="00302120" w:rsidP="00827844">
      <w:pPr>
        <w:autoSpaceDE w:val="0"/>
        <w:autoSpaceDN w:val="0"/>
        <w:adjustRightInd w:val="0"/>
        <w:spacing w:line="250" w:lineRule="auto"/>
        <w:ind w:firstLine="709"/>
        <w:jc w:val="both"/>
        <w:outlineLvl w:val="0"/>
      </w:pPr>
      <w:r w:rsidRPr="00121156">
        <w:t>администрации Тайшетского района                                                   О.В. Фокина</w:t>
      </w:r>
    </w:p>
    <w:p w:rsidR="00302120" w:rsidRPr="00121156" w:rsidRDefault="00302120" w:rsidP="00827844">
      <w:pPr>
        <w:autoSpaceDE w:val="0"/>
        <w:autoSpaceDN w:val="0"/>
        <w:adjustRightInd w:val="0"/>
        <w:spacing w:line="250" w:lineRule="auto"/>
        <w:ind w:firstLine="709"/>
        <w:jc w:val="both"/>
        <w:outlineLvl w:val="0"/>
      </w:pPr>
    </w:p>
    <w:p w:rsidR="001B38ED" w:rsidRPr="00F172D6" w:rsidRDefault="001B38ED" w:rsidP="001B38ED">
      <w:pPr>
        <w:autoSpaceDE w:val="0"/>
        <w:autoSpaceDN w:val="0"/>
        <w:adjustRightInd w:val="0"/>
        <w:spacing w:line="250" w:lineRule="auto"/>
        <w:ind w:firstLine="709"/>
        <w:jc w:val="both"/>
        <w:outlineLvl w:val="0"/>
      </w:pPr>
    </w:p>
    <w:p w:rsidR="001B38ED" w:rsidRPr="00F172D6" w:rsidRDefault="001B38ED" w:rsidP="001B38ED">
      <w:pPr>
        <w:autoSpaceDE w:val="0"/>
        <w:autoSpaceDN w:val="0"/>
        <w:adjustRightInd w:val="0"/>
        <w:spacing w:line="250" w:lineRule="auto"/>
        <w:ind w:firstLine="709"/>
        <w:jc w:val="both"/>
        <w:outlineLvl w:val="0"/>
      </w:pPr>
    </w:p>
    <w:p w:rsidR="00302120" w:rsidRPr="008B0BE2" w:rsidRDefault="00302120" w:rsidP="00827844">
      <w:pPr>
        <w:autoSpaceDE w:val="0"/>
        <w:autoSpaceDN w:val="0"/>
        <w:adjustRightInd w:val="0"/>
        <w:spacing w:line="250" w:lineRule="auto"/>
        <w:ind w:firstLine="709"/>
        <w:jc w:val="both"/>
        <w:outlineLvl w:val="0"/>
        <w:rPr>
          <w:color w:val="FF0000"/>
        </w:rPr>
      </w:pPr>
    </w:p>
    <w:sectPr w:rsidR="00302120" w:rsidRPr="008B0BE2" w:rsidSect="0021623B">
      <w:headerReference w:type="even" r:id="rId6"/>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E67" w:rsidRDefault="00D82E67">
      <w:r>
        <w:separator/>
      </w:r>
    </w:p>
  </w:endnote>
  <w:endnote w:type="continuationSeparator" w:id="0">
    <w:p w:rsidR="00D82E67" w:rsidRDefault="00D8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E67" w:rsidRDefault="00D82E67">
      <w:r>
        <w:separator/>
      </w:r>
    </w:p>
  </w:footnote>
  <w:footnote w:type="continuationSeparator" w:id="0">
    <w:p w:rsidR="00D82E67" w:rsidRDefault="00D82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27" w:rsidRDefault="000943AC" w:rsidP="00A16692">
    <w:pPr>
      <w:pStyle w:val="a5"/>
      <w:framePr w:wrap="around" w:vAnchor="text" w:hAnchor="margin" w:xAlign="center" w:y="1"/>
      <w:rPr>
        <w:rStyle w:val="a7"/>
      </w:rPr>
    </w:pPr>
    <w:r>
      <w:rPr>
        <w:rStyle w:val="a7"/>
      </w:rPr>
      <w:fldChar w:fldCharType="begin"/>
    </w:r>
    <w:r w:rsidR="00546A27">
      <w:rPr>
        <w:rStyle w:val="a7"/>
      </w:rPr>
      <w:instrText xml:space="preserve">PAGE  </w:instrText>
    </w:r>
    <w:r>
      <w:rPr>
        <w:rStyle w:val="a7"/>
      </w:rPr>
      <w:fldChar w:fldCharType="end"/>
    </w:r>
  </w:p>
  <w:p w:rsidR="00546A27" w:rsidRDefault="00546A2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724618"/>
      <w:docPartObj>
        <w:docPartGallery w:val="Page Numbers (Top of Page)"/>
        <w:docPartUnique/>
      </w:docPartObj>
    </w:sdtPr>
    <w:sdtEndPr/>
    <w:sdtContent>
      <w:p w:rsidR="00546A27" w:rsidRDefault="000943AC">
        <w:pPr>
          <w:pStyle w:val="a5"/>
          <w:jc w:val="center"/>
        </w:pPr>
        <w:r>
          <w:fldChar w:fldCharType="begin"/>
        </w:r>
        <w:r w:rsidR="00476238">
          <w:instrText>PAGE   \* MERGEFORMAT</w:instrText>
        </w:r>
        <w:r>
          <w:fldChar w:fldCharType="separate"/>
        </w:r>
        <w:r w:rsidR="007838F9">
          <w:rPr>
            <w:noProof/>
          </w:rPr>
          <w:t>2</w:t>
        </w:r>
        <w:r>
          <w:rPr>
            <w:noProof/>
          </w:rPr>
          <w:fldChar w:fldCharType="end"/>
        </w:r>
      </w:p>
    </w:sdtContent>
  </w:sdt>
  <w:p w:rsidR="00546A27" w:rsidRDefault="00546A2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6E76"/>
    <w:rsid w:val="00002D0D"/>
    <w:rsid w:val="0000599F"/>
    <w:rsid w:val="000150AA"/>
    <w:rsid w:val="000222B7"/>
    <w:rsid w:val="00026BA5"/>
    <w:rsid w:val="00030B1B"/>
    <w:rsid w:val="00042896"/>
    <w:rsid w:val="000531ED"/>
    <w:rsid w:val="00055E5A"/>
    <w:rsid w:val="00083652"/>
    <w:rsid w:val="00084A68"/>
    <w:rsid w:val="0008688D"/>
    <w:rsid w:val="000943AC"/>
    <w:rsid w:val="00097A6F"/>
    <w:rsid w:val="000A0BCD"/>
    <w:rsid w:val="000A7B23"/>
    <w:rsid w:val="000B075B"/>
    <w:rsid w:val="000C2E29"/>
    <w:rsid w:val="000D70FF"/>
    <w:rsid w:val="000E38F4"/>
    <w:rsid w:val="000E7923"/>
    <w:rsid w:val="000F03F0"/>
    <w:rsid w:val="000F7A6F"/>
    <w:rsid w:val="001018D9"/>
    <w:rsid w:val="001065FD"/>
    <w:rsid w:val="001101B5"/>
    <w:rsid w:val="00110D66"/>
    <w:rsid w:val="0011308B"/>
    <w:rsid w:val="001152FE"/>
    <w:rsid w:val="001163D7"/>
    <w:rsid w:val="00116EBD"/>
    <w:rsid w:val="00117616"/>
    <w:rsid w:val="00121156"/>
    <w:rsid w:val="001217EC"/>
    <w:rsid w:val="00122064"/>
    <w:rsid w:val="001324FC"/>
    <w:rsid w:val="00153C8C"/>
    <w:rsid w:val="00155102"/>
    <w:rsid w:val="00156898"/>
    <w:rsid w:val="00157D73"/>
    <w:rsid w:val="00157E17"/>
    <w:rsid w:val="001607C8"/>
    <w:rsid w:val="001620FE"/>
    <w:rsid w:val="001622DF"/>
    <w:rsid w:val="00162E7D"/>
    <w:rsid w:val="00167203"/>
    <w:rsid w:val="00170AC3"/>
    <w:rsid w:val="001727E7"/>
    <w:rsid w:val="001750C5"/>
    <w:rsid w:val="00182799"/>
    <w:rsid w:val="0019400C"/>
    <w:rsid w:val="001972B6"/>
    <w:rsid w:val="001A0141"/>
    <w:rsid w:val="001B38ED"/>
    <w:rsid w:val="001C7500"/>
    <w:rsid w:val="001D4C07"/>
    <w:rsid w:val="001E1815"/>
    <w:rsid w:val="001F2AB5"/>
    <w:rsid w:val="001F33A3"/>
    <w:rsid w:val="00202041"/>
    <w:rsid w:val="00203A31"/>
    <w:rsid w:val="00203BD4"/>
    <w:rsid w:val="002120F3"/>
    <w:rsid w:val="00214E56"/>
    <w:rsid w:val="0021623B"/>
    <w:rsid w:val="0021659D"/>
    <w:rsid w:val="00220D88"/>
    <w:rsid w:val="002214A6"/>
    <w:rsid w:val="0022768A"/>
    <w:rsid w:val="002315A7"/>
    <w:rsid w:val="00242B01"/>
    <w:rsid w:val="002500CD"/>
    <w:rsid w:val="00250279"/>
    <w:rsid w:val="00250C24"/>
    <w:rsid w:val="00256E76"/>
    <w:rsid w:val="0026060A"/>
    <w:rsid w:val="00271131"/>
    <w:rsid w:val="00271836"/>
    <w:rsid w:val="002744C6"/>
    <w:rsid w:val="00276C35"/>
    <w:rsid w:val="00281F8E"/>
    <w:rsid w:val="00290A63"/>
    <w:rsid w:val="00294917"/>
    <w:rsid w:val="00296B2F"/>
    <w:rsid w:val="002A05CE"/>
    <w:rsid w:val="002A1FF1"/>
    <w:rsid w:val="002A2011"/>
    <w:rsid w:val="002B1849"/>
    <w:rsid w:val="002B4C4A"/>
    <w:rsid w:val="002D3BF2"/>
    <w:rsid w:val="002D68F3"/>
    <w:rsid w:val="002F3A1A"/>
    <w:rsid w:val="002F4056"/>
    <w:rsid w:val="00300391"/>
    <w:rsid w:val="00300982"/>
    <w:rsid w:val="00302120"/>
    <w:rsid w:val="00305A02"/>
    <w:rsid w:val="00307258"/>
    <w:rsid w:val="00311BED"/>
    <w:rsid w:val="00313AF3"/>
    <w:rsid w:val="00315DCF"/>
    <w:rsid w:val="00320561"/>
    <w:rsid w:val="003221FC"/>
    <w:rsid w:val="00326FF9"/>
    <w:rsid w:val="00330CEB"/>
    <w:rsid w:val="003322F9"/>
    <w:rsid w:val="00334854"/>
    <w:rsid w:val="00344CF8"/>
    <w:rsid w:val="003463CB"/>
    <w:rsid w:val="00350662"/>
    <w:rsid w:val="00351F31"/>
    <w:rsid w:val="00363B39"/>
    <w:rsid w:val="003777BE"/>
    <w:rsid w:val="003A6F0A"/>
    <w:rsid w:val="003B0537"/>
    <w:rsid w:val="003B326F"/>
    <w:rsid w:val="003B396E"/>
    <w:rsid w:val="003B5D24"/>
    <w:rsid w:val="003B7761"/>
    <w:rsid w:val="003C6209"/>
    <w:rsid w:val="003C6E5E"/>
    <w:rsid w:val="003D19C1"/>
    <w:rsid w:val="003D7093"/>
    <w:rsid w:val="004039DF"/>
    <w:rsid w:val="004059F7"/>
    <w:rsid w:val="00407A6D"/>
    <w:rsid w:val="00407C19"/>
    <w:rsid w:val="0041047A"/>
    <w:rsid w:val="0041085D"/>
    <w:rsid w:val="00411F96"/>
    <w:rsid w:val="0044131E"/>
    <w:rsid w:val="00452A47"/>
    <w:rsid w:val="00461612"/>
    <w:rsid w:val="00476238"/>
    <w:rsid w:val="00481A9A"/>
    <w:rsid w:val="00482B79"/>
    <w:rsid w:val="00483B79"/>
    <w:rsid w:val="004A3D71"/>
    <w:rsid w:val="004A7128"/>
    <w:rsid w:val="004A7736"/>
    <w:rsid w:val="004B40C7"/>
    <w:rsid w:val="004B63B4"/>
    <w:rsid w:val="004B64A0"/>
    <w:rsid w:val="004B6BCB"/>
    <w:rsid w:val="004C15BA"/>
    <w:rsid w:val="004C28FD"/>
    <w:rsid w:val="004D0868"/>
    <w:rsid w:val="004D36AA"/>
    <w:rsid w:val="004E1B0C"/>
    <w:rsid w:val="004E27E0"/>
    <w:rsid w:val="004F5BEC"/>
    <w:rsid w:val="004F6F56"/>
    <w:rsid w:val="0050319E"/>
    <w:rsid w:val="005076C7"/>
    <w:rsid w:val="005176BA"/>
    <w:rsid w:val="00520B4C"/>
    <w:rsid w:val="005251E1"/>
    <w:rsid w:val="005252B4"/>
    <w:rsid w:val="0052736C"/>
    <w:rsid w:val="00527EDC"/>
    <w:rsid w:val="0053008A"/>
    <w:rsid w:val="005351CF"/>
    <w:rsid w:val="00546775"/>
    <w:rsid w:val="00546A27"/>
    <w:rsid w:val="0054735E"/>
    <w:rsid w:val="00551331"/>
    <w:rsid w:val="00551C64"/>
    <w:rsid w:val="00565EBD"/>
    <w:rsid w:val="00570D97"/>
    <w:rsid w:val="00583B32"/>
    <w:rsid w:val="00585476"/>
    <w:rsid w:val="00587B0B"/>
    <w:rsid w:val="00590C1D"/>
    <w:rsid w:val="005A78AB"/>
    <w:rsid w:val="005B0928"/>
    <w:rsid w:val="005D033F"/>
    <w:rsid w:val="005D3991"/>
    <w:rsid w:val="005D6AAA"/>
    <w:rsid w:val="005E5563"/>
    <w:rsid w:val="005E6132"/>
    <w:rsid w:val="005E713E"/>
    <w:rsid w:val="005F160D"/>
    <w:rsid w:val="005F18EE"/>
    <w:rsid w:val="005F3133"/>
    <w:rsid w:val="005F5D9A"/>
    <w:rsid w:val="005F6002"/>
    <w:rsid w:val="005F6924"/>
    <w:rsid w:val="005F7432"/>
    <w:rsid w:val="00603AE1"/>
    <w:rsid w:val="00610279"/>
    <w:rsid w:val="00612046"/>
    <w:rsid w:val="00621556"/>
    <w:rsid w:val="00627C7D"/>
    <w:rsid w:val="00637BDC"/>
    <w:rsid w:val="00646F74"/>
    <w:rsid w:val="006624B6"/>
    <w:rsid w:val="00663D28"/>
    <w:rsid w:val="00667A42"/>
    <w:rsid w:val="006835CA"/>
    <w:rsid w:val="0068517C"/>
    <w:rsid w:val="006914A9"/>
    <w:rsid w:val="006B3199"/>
    <w:rsid w:val="006B3DB1"/>
    <w:rsid w:val="006C3925"/>
    <w:rsid w:val="006C3E68"/>
    <w:rsid w:val="006D067E"/>
    <w:rsid w:val="006D0E52"/>
    <w:rsid w:val="006D2AAC"/>
    <w:rsid w:val="006E139A"/>
    <w:rsid w:val="006E378A"/>
    <w:rsid w:val="006F6A4D"/>
    <w:rsid w:val="00700C0F"/>
    <w:rsid w:val="00701B90"/>
    <w:rsid w:val="00702058"/>
    <w:rsid w:val="00706406"/>
    <w:rsid w:val="00710914"/>
    <w:rsid w:val="00711C95"/>
    <w:rsid w:val="0071490E"/>
    <w:rsid w:val="00715CAC"/>
    <w:rsid w:val="00715E39"/>
    <w:rsid w:val="007222C9"/>
    <w:rsid w:val="00731DD8"/>
    <w:rsid w:val="00737555"/>
    <w:rsid w:val="00740702"/>
    <w:rsid w:val="00741135"/>
    <w:rsid w:val="00750441"/>
    <w:rsid w:val="00750CA5"/>
    <w:rsid w:val="00764B6F"/>
    <w:rsid w:val="00764E43"/>
    <w:rsid w:val="00765735"/>
    <w:rsid w:val="00770CC3"/>
    <w:rsid w:val="00773FF2"/>
    <w:rsid w:val="00774708"/>
    <w:rsid w:val="007767B1"/>
    <w:rsid w:val="00777AB7"/>
    <w:rsid w:val="007838F9"/>
    <w:rsid w:val="007911B2"/>
    <w:rsid w:val="007975E3"/>
    <w:rsid w:val="007A1ED1"/>
    <w:rsid w:val="007A3446"/>
    <w:rsid w:val="007A5C46"/>
    <w:rsid w:val="007B306E"/>
    <w:rsid w:val="007B3EED"/>
    <w:rsid w:val="007B65CF"/>
    <w:rsid w:val="007C33FD"/>
    <w:rsid w:val="007E497B"/>
    <w:rsid w:val="007F619C"/>
    <w:rsid w:val="007F6D51"/>
    <w:rsid w:val="007F7C4E"/>
    <w:rsid w:val="00802FFD"/>
    <w:rsid w:val="00815DA5"/>
    <w:rsid w:val="00827844"/>
    <w:rsid w:val="00830B06"/>
    <w:rsid w:val="008338A2"/>
    <w:rsid w:val="008354FA"/>
    <w:rsid w:val="00842801"/>
    <w:rsid w:val="0084730E"/>
    <w:rsid w:val="0085064B"/>
    <w:rsid w:val="00856887"/>
    <w:rsid w:val="00860F12"/>
    <w:rsid w:val="00861F42"/>
    <w:rsid w:val="00863408"/>
    <w:rsid w:val="0086546F"/>
    <w:rsid w:val="00870339"/>
    <w:rsid w:val="00877FF5"/>
    <w:rsid w:val="008809AF"/>
    <w:rsid w:val="00880CAC"/>
    <w:rsid w:val="008946DF"/>
    <w:rsid w:val="008A0D9E"/>
    <w:rsid w:val="008A621F"/>
    <w:rsid w:val="008B0BE2"/>
    <w:rsid w:val="008B151C"/>
    <w:rsid w:val="008B3A87"/>
    <w:rsid w:val="008B555C"/>
    <w:rsid w:val="008B5AF4"/>
    <w:rsid w:val="008C33F4"/>
    <w:rsid w:val="008C6FFD"/>
    <w:rsid w:val="008D1CE3"/>
    <w:rsid w:val="008E0ACA"/>
    <w:rsid w:val="008E75E9"/>
    <w:rsid w:val="008F478B"/>
    <w:rsid w:val="008F4F21"/>
    <w:rsid w:val="00902664"/>
    <w:rsid w:val="0090552C"/>
    <w:rsid w:val="009117DD"/>
    <w:rsid w:val="009154EF"/>
    <w:rsid w:val="00915558"/>
    <w:rsid w:val="0092270B"/>
    <w:rsid w:val="009264E6"/>
    <w:rsid w:val="00926CFD"/>
    <w:rsid w:val="00930561"/>
    <w:rsid w:val="00930E41"/>
    <w:rsid w:val="00943534"/>
    <w:rsid w:val="009465B2"/>
    <w:rsid w:val="009517D7"/>
    <w:rsid w:val="0095359F"/>
    <w:rsid w:val="00954419"/>
    <w:rsid w:val="00954430"/>
    <w:rsid w:val="00960CB4"/>
    <w:rsid w:val="00974151"/>
    <w:rsid w:val="0098238F"/>
    <w:rsid w:val="009956D0"/>
    <w:rsid w:val="009A5346"/>
    <w:rsid w:val="009B1017"/>
    <w:rsid w:val="009B2EB9"/>
    <w:rsid w:val="009B3D4A"/>
    <w:rsid w:val="009B6CD4"/>
    <w:rsid w:val="009B72BD"/>
    <w:rsid w:val="009C5179"/>
    <w:rsid w:val="009C6F48"/>
    <w:rsid w:val="009D1349"/>
    <w:rsid w:val="009D2683"/>
    <w:rsid w:val="009D5F80"/>
    <w:rsid w:val="009E619A"/>
    <w:rsid w:val="009E7BAD"/>
    <w:rsid w:val="00A035D7"/>
    <w:rsid w:val="00A06B59"/>
    <w:rsid w:val="00A07F78"/>
    <w:rsid w:val="00A161D3"/>
    <w:rsid w:val="00A16692"/>
    <w:rsid w:val="00A2656F"/>
    <w:rsid w:val="00A31B45"/>
    <w:rsid w:val="00A41A07"/>
    <w:rsid w:val="00A44B21"/>
    <w:rsid w:val="00A50C9A"/>
    <w:rsid w:val="00A50D9C"/>
    <w:rsid w:val="00A5588E"/>
    <w:rsid w:val="00A5599E"/>
    <w:rsid w:val="00A55F51"/>
    <w:rsid w:val="00A71C39"/>
    <w:rsid w:val="00A73ED7"/>
    <w:rsid w:val="00A741B2"/>
    <w:rsid w:val="00A765FD"/>
    <w:rsid w:val="00A80CFC"/>
    <w:rsid w:val="00A8190A"/>
    <w:rsid w:val="00A96875"/>
    <w:rsid w:val="00AA73D9"/>
    <w:rsid w:val="00AB59D6"/>
    <w:rsid w:val="00AB6B48"/>
    <w:rsid w:val="00AB76F5"/>
    <w:rsid w:val="00AC31FD"/>
    <w:rsid w:val="00AC6126"/>
    <w:rsid w:val="00AC6CC3"/>
    <w:rsid w:val="00AD038B"/>
    <w:rsid w:val="00AD1CA5"/>
    <w:rsid w:val="00AD4219"/>
    <w:rsid w:val="00AF26D6"/>
    <w:rsid w:val="00AF7C1D"/>
    <w:rsid w:val="00B04F9F"/>
    <w:rsid w:val="00B32403"/>
    <w:rsid w:val="00B35193"/>
    <w:rsid w:val="00B35E4F"/>
    <w:rsid w:val="00B36B88"/>
    <w:rsid w:val="00B715E2"/>
    <w:rsid w:val="00B721B8"/>
    <w:rsid w:val="00B77BDA"/>
    <w:rsid w:val="00B86138"/>
    <w:rsid w:val="00B95FFC"/>
    <w:rsid w:val="00BA4A69"/>
    <w:rsid w:val="00BB39AD"/>
    <w:rsid w:val="00BD2AF1"/>
    <w:rsid w:val="00BD7748"/>
    <w:rsid w:val="00BE0423"/>
    <w:rsid w:val="00BF1C17"/>
    <w:rsid w:val="00C02D5C"/>
    <w:rsid w:val="00C14362"/>
    <w:rsid w:val="00C14404"/>
    <w:rsid w:val="00C176E5"/>
    <w:rsid w:val="00C17CB5"/>
    <w:rsid w:val="00C21081"/>
    <w:rsid w:val="00C23A4B"/>
    <w:rsid w:val="00C402B3"/>
    <w:rsid w:val="00C42685"/>
    <w:rsid w:val="00C43581"/>
    <w:rsid w:val="00C57A38"/>
    <w:rsid w:val="00C6427C"/>
    <w:rsid w:val="00C7382B"/>
    <w:rsid w:val="00C75C9B"/>
    <w:rsid w:val="00C7734D"/>
    <w:rsid w:val="00C77B3F"/>
    <w:rsid w:val="00C82AC9"/>
    <w:rsid w:val="00C8448F"/>
    <w:rsid w:val="00C863D2"/>
    <w:rsid w:val="00C87EF1"/>
    <w:rsid w:val="00C931B7"/>
    <w:rsid w:val="00CA682B"/>
    <w:rsid w:val="00CA6B5E"/>
    <w:rsid w:val="00CB04B4"/>
    <w:rsid w:val="00CB4422"/>
    <w:rsid w:val="00CC6350"/>
    <w:rsid w:val="00CC6393"/>
    <w:rsid w:val="00CC640C"/>
    <w:rsid w:val="00CD19D8"/>
    <w:rsid w:val="00CD2B90"/>
    <w:rsid w:val="00CE576B"/>
    <w:rsid w:val="00CF0158"/>
    <w:rsid w:val="00CF5570"/>
    <w:rsid w:val="00D02EB5"/>
    <w:rsid w:val="00D11323"/>
    <w:rsid w:val="00D126A5"/>
    <w:rsid w:val="00D16DDC"/>
    <w:rsid w:val="00D21171"/>
    <w:rsid w:val="00D222B9"/>
    <w:rsid w:val="00D25351"/>
    <w:rsid w:val="00D31FFF"/>
    <w:rsid w:val="00D4642F"/>
    <w:rsid w:val="00D55DDA"/>
    <w:rsid w:val="00D5603D"/>
    <w:rsid w:val="00D56AA0"/>
    <w:rsid w:val="00D64CFC"/>
    <w:rsid w:val="00D725A1"/>
    <w:rsid w:val="00D82E67"/>
    <w:rsid w:val="00D863D5"/>
    <w:rsid w:val="00D87136"/>
    <w:rsid w:val="00D95976"/>
    <w:rsid w:val="00DA3E6A"/>
    <w:rsid w:val="00DA460D"/>
    <w:rsid w:val="00DB04EA"/>
    <w:rsid w:val="00DB427E"/>
    <w:rsid w:val="00DC4262"/>
    <w:rsid w:val="00DD09C2"/>
    <w:rsid w:val="00DD0B59"/>
    <w:rsid w:val="00DD4B7E"/>
    <w:rsid w:val="00DD7A50"/>
    <w:rsid w:val="00DF0BCD"/>
    <w:rsid w:val="00DF6524"/>
    <w:rsid w:val="00DF7135"/>
    <w:rsid w:val="00E04EBC"/>
    <w:rsid w:val="00E0641C"/>
    <w:rsid w:val="00E0745A"/>
    <w:rsid w:val="00E07507"/>
    <w:rsid w:val="00E1088D"/>
    <w:rsid w:val="00E11598"/>
    <w:rsid w:val="00E15A23"/>
    <w:rsid w:val="00E16753"/>
    <w:rsid w:val="00E17ACB"/>
    <w:rsid w:val="00E210BC"/>
    <w:rsid w:val="00E33CCE"/>
    <w:rsid w:val="00E42085"/>
    <w:rsid w:val="00E46E22"/>
    <w:rsid w:val="00E503D5"/>
    <w:rsid w:val="00E50F40"/>
    <w:rsid w:val="00E53A63"/>
    <w:rsid w:val="00E61CA1"/>
    <w:rsid w:val="00E64662"/>
    <w:rsid w:val="00E66B64"/>
    <w:rsid w:val="00E66F9F"/>
    <w:rsid w:val="00E67A71"/>
    <w:rsid w:val="00E67FA9"/>
    <w:rsid w:val="00E77431"/>
    <w:rsid w:val="00E80F50"/>
    <w:rsid w:val="00E82542"/>
    <w:rsid w:val="00E85235"/>
    <w:rsid w:val="00E92667"/>
    <w:rsid w:val="00E948DE"/>
    <w:rsid w:val="00E96218"/>
    <w:rsid w:val="00EA1A36"/>
    <w:rsid w:val="00EA26B9"/>
    <w:rsid w:val="00EA417B"/>
    <w:rsid w:val="00EA5EAC"/>
    <w:rsid w:val="00EA5FDD"/>
    <w:rsid w:val="00EA6841"/>
    <w:rsid w:val="00EB0C05"/>
    <w:rsid w:val="00EC0860"/>
    <w:rsid w:val="00EC1A9F"/>
    <w:rsid w:val="00EC7656"/>
    <w:rsid w:val="00ED3196"/>
    <w:rsid w:val="00ED7523"/>
    <w:rsid w:val="00EE11D9"/>
    <w:rsid w:val="00EE2ABB"/>
    <w:rsid w:val="00EE6782"/>
    <w:rsid w:val="00EE6C57"/>
    <w:rsid w:val="00EF6B0A"/>
    <w:rsid w:val="00F008EA"/>
    <w:rsid w:val="00F07765"/>
    <w:rsid w:val="00F13AF3"/>
    <w:rsid w:val="00F1688A"/>
    <w:rsid w:val="00F172D6"/>
    <w:rsid w:val="00F214A5"/>
    <w:rsid w:val="00F42374"/>
    <w:rsid w:val="00F44E39"/>
    <w:rsid w:val="00F459DD"/>
    <w:rsid w:val="00F5347B"/>
    <w:rsid w:val="00F56D0F"/>
    <w:rsid w:val="00F629F6"/>
    <w:rsid w:val="00F6356D"/>
    <w:rsid w:val="00F65BF2"/>
    <w:rsid w:val="00F67F3C"/>
    <w:rsid w:val="00F73DA3"/>
    <w:rsid w:val="00F748BE"/>
    <w:rsid w:val="00F757F5"/>
    <w:rsid w:val="00F764E8"/>
    <w:rsid w:val="00F7727F"/>
    <w:rsid w:val="00F84275"/>
    <w:rsid w:val="00F86823"/>
    <w:rsid w:val="00F916A5"/>
    <w:rsid w:val="00F93A99"/>
    <w:rsid w:val="00FA36A8"/>
    <w:rsid w:val="00FB6689"/>
    <w:rsid w:val="00FB7599"/>
    <w:rsid w:val="00FD48B3"/>
    <w:rsid w:val="00FD73E8"/>
    <w:rsid w:val="00FE1810"/>
    <w:rsid w:val="00FE20C1"/>
    <w:rsid w:val="00FE736C"/>
    <w:rsid w:val="00FF5D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CCF186-7741-4DEF-8D9D-01089301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1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6E76"/>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256E76"/>
    <w:rPr>
      <w:rFonts w:ascii="Tahoma" w:hAnsi="Tahoma" w:cs="Tahoma"/>
      <w:sz w:val="16"/>
      <w:szCs w:val="16"/>
    </w:rPr>
  </w:style>
  <w:style w:type="paragraph" w:customStyle="1" w:styleId="ConsPlusTitle">
    <w:name w:val="ConsPlusTitle"/>
    <w:rsid w:val="004A712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uiPriority w:val="99"/>
    <w:rsid w:val="004A7128"/>
    <w:pPr>
      <w:tabs>
        <w:tab w:val="center" w:pos="4677"/>
        <w:tab w:val="right" w:pos="9355"/>
      </w:tabs>
    </w:pPr>
  </w:style>
  <w:style w:type="character" w:customStyle="1" w:styleId="a6">
    <w:name w:val="Верхний колонтитул Знак"/>
    <w:basedOn w:val="a0"/>
    <w:link w:val="a5"/>
    <w:uiPriority w:val="99"/>
    <w:rsid w:val="004A7128"/>
    <w:rPr>
      <w:rFonts w:ascii="Times New Roman" w:eastAsia="Times New Roman" w:hAnsi="Times New Roman" w:cs="Times New Roman"/>
      <w:sz w:val="24"/>
      <w:szCs w:val="24"/>
      <w:lang w:eastAsia="ru-RU"/>
    </w:rPr>
  </w:style>
  <w:style w:type="character" w:styleId="a7">
    <w:name w:val="page number"/>
    <w:basedOn w:val="a0"/>
    <w:rsid w:val="004A7128"/>
  </w:style>
  <w:style w:type="paragraph" w:styleId="a8">
    <w:name w:val="footer"/>
    <w:basedOn w:val="a"/>
    <w:link w:val="a9"/>
    <w:uiPriority w:val="99"/>
    <w:unhideWhenUsed/>
    <w:rsid w:val="002B4C4A"/>
    <w:pPr>
      <w:tabs>
        <w:tab w:val="center" w:pos="4677"/>
        <w:tab w:val="right" w:pos="9355"/>
      </w:tabs>
    </w:pPr>
  </w:style>
  <w:style w:type="character" w:customStyle="1" w:styleId="a9">
    <w:name w:val="Нижний колонтитул Знак"/>
    <w:basedOn w:val="a0"/>
    <w:link w:val="a8"/>
    <w:uiPriority w:val="99"/>
    <w:rsid w:val="002B4C4A"/>
    <w:rPr>
      <w:rFonts w:ascii="Times New Roman" w:eastAsia="Times New Roman" w:hAnsi="Times New Roman" w:cs="Times New Roman"/>
      <w:sz w:val="24"/>
      <w:szCs w:val="24"/>
      <w:lang w:eastAsia="ru-RU"/>
    </w:rPr>
  </w:style>
  <w:style w:type="paragraph" w:styleId="aa">
    <w:name w:val="List Paragraph"/>
    <w:basedOn w:val="a"/>
    <w:uiPriority w:val="34"/>
    <w:qFormat/>
    <w:rsid w:val="00B04F9F"/>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73882">
      <w:bodyDiv w:val="1"/>
      <w:marLeft w:val="0"/>
      <w:marRight w:val="0"/>
      <w:marTop w:val="0"/>
      <w:marBottom w:val="0"/>
      <w:divBdr>
        <w:top w:val="none" w:sz="0" w:space="0" w:color="auto"/>
        <w:left w:val="none" w:sz="0" w:space="0" w:color="auto"/>
        <w:bottom w:val="none" w:sz="0" w:space="0" w:color="auto"/>
        <w:right w:val="none" w:sz="0" w:space="0" w:color="auto"/>
      </w:divBdr>
    </w:div>
    <w:div w:id="400099776">
      <w:bodyDiv w:val="1"/>
      <w:marLeft w:val="0"/>
      <w:marRight w:val="0"/>
      <w:marTop w:val="0"/>
      <w:marBottom w:val="0"/>
      <w:divBdr>
        <w:top w:val="none" w:sz="0" w:space="0" w:color="auto"/>
        <w:left w:val="none" w:sz="0" w:space="0" w:color="auto"/>
        <w:bottom w:val="none" w:sz="0" w:space="0" w:color="auto"/>
        <w:right w:val="none" w:sz="0" w:space="0" w:color="auto"/>
      </w:divBdr>
    </w:div>
    <w:div w:id="562185063">
      <w:bodyDiv w:val="1"/>
      <w:marLeft w:val="0"/>
      <w:marRight w:val="0"/>
      <w:marTop w:val="0"/>
      <w:marBottom w:val="0"/>
      <w:divBdr>
        <w:top w:val="none" w:sz="0" w:space="0" w:color="auto"/>
        <w:left w:val="none" w:sz="0" w:space="0" w:color="auto"/>
        <w:bottom w:val="none" w:sz="0" w:space="0" w:color="auto"/>
        <w:right w:val="none" w:sz="0" w:space="0" w:color="auto"/>
      </w:divBdr>
    </w:div>
    <w:div w:id="668754119">
      <w:bodyDiv w:val="1"/>
      <w:marLeft w:val="0"/>
      <w:marRight w:val="0"/>
      <w:marTop w:val="0"/>
      <w:marBottom w:val="0"/>
      <w:divBdr>
        <w:top w:val="none" w:sz="0" w:space="0" w:color="auto"/>
        <w:left w:val="none" w:sz="0" w:space="0" w:color="auto"/>
        <w:bottom w:val="none" w:sz="0" w:space="0" w:color="auto"/>
        <w:right w:val="none" w:sz="0" w:space="0" w:color="auto"/>
      </w:divBdr>
    </w:div>
    <w:div w:id="187152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2</Pages>
  <Words>612</Words>
  <Characters>3493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В.А.</dc:creator>
  <cp:lastModifiedBy>Финуправление</cp:lastModifiedBy>
  <cp:revision>275</cp:revision>
  <cp:lastPrinted>2025-06-06T05:56:00Z</cp:lastPrinted>
  <dcterms:created xsi:type="dcterms:W3CDTF">2016-11-28T06:15:00Z</dcterms:created>
  <dcterms:modified xsi:type="dcterms:W3CDTF">2025-06-27T05:37:00Z</dcterms:modified>
</cp:coreProperties>
</file>